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6cf5" w14:textId="37e6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2025-2027 жылдарға арналған бюджеті туралы" Астана қаласы мәслихатының 2024 жылғы 11 желтоқсанындағы № 243/32-VIII шешіміне өзгерістер енгізу туралы</w:t>
      </w:r>
    </w:p>
    <w:p>
      <w:pPr>
        <w:spacing w:after="0"/>
        <w:ind w:left="0"/>
        <w:jc w:val="both"/>
      </w:pPr>
      <w:r>
        <w:rPr>
          <w:rFonts w:ascii="Times New Roman"/>
          <w:b w:val="false"/>
          <w:i w:val="false"/>
          <w:color w:val="000000"/>
          <w:sz w:val="28"/>
        </w:rPr>
        <w:t>Астана қаласы мәслихатының 2025 жылғы 18 наурыздағы № 278/35-VIII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мәслихатының "Астана қаласының 2025-2027 жылдарға арналған бюджеті туралы" 2024 жылғы 11 желтоқсанындағы № 243/32-VIII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кiрiстер – 1 447 481 392 мың теңге, оның iшiнде:</w:t>
      </w:r>
    </w:p>
    <w:p>
      <w:pPr>
        <w:spacing w:after="0"/>
        <w:ind w:left="0"/>
        <w:jc w:val="both"/>
      </w:pPr>
      <w:r>
        <w:rPr>
          <w:rFonts w:ascii="Times New Roman"/>
          <w:b w:val="false"/>
          <w:i w:val="false"/>
          <w:color w:val="000000"/>
          <w:sz w:val="28"/>
        </w:rPr>
        <w:t>
      салықтық түсiмдер бойынша – 952 000 000 мың теңге;</w:t>
      </w:r>
    </w:p>
    <w:p>
      <w:pPr>
        <w:spacing w:after="0"/>
        <w:ind w:left="0"/>
        <w:jc w:val="both"/>
      </w:pPr>
      <w:r>
        <w:rPr>
          <w:rFonts w:ascii="Times New Roman"/>
          <w:b w:val="false"/>
          <w:i w:val="false"/>
          <w:color w:val="000000"/>
          <w:sz w:val="28"/>
        </w:rPr>
        <w:t>
      салықтық емес түсiмдер бойынша – 11 165 248 мың теңге;</w:t>
      </w:r>
    </w:p>
    <w:p>
      <w:pPr>
        <w:spacing w:after="0"/>
        <w:ind w:left="0"/>
        <w:jc w:val="both"/>
      </w:pPr>
      <w:r>
        <w:rPr>
          <w:rFonts w:ascii="Times New Roman"/>
          <w:b w:val="false"/>
          <w:i w:val="false"/>
          <w:color w:val="000000"/>
          <w:sz w:val="28"/>
        </w:rPr>
        <w:t>
      негiзгi капиталды сатудан түсетiн түсiмдер бойынша – 3 100 000 мың теңге;</w:t>
      </w:r>
    </w:p>
    <w:p>
      <w:pPr>
        <w:spacing w:after="0"/>
        <w:ind w:left="0"/>
        <w:jc w:val="both"/>
      </w:pPr>
      <w:r>
        <w:rPr>
          <w:rFonts w:ascii="Times New Roman"/>
          <w:b w:val="false"/>
          <w:i w:val="false"/>
          <w:color w:val="000000"/>
          <w:sz w:val="28"/>
        </w:rPr>
        <w:t>
      трансферттер түсімдері бойынша – 481 216 144 мың теңге;</w:t>
      </w:r>
    </w:p>
    <w:p>
      <w:pPr>
        <w:spacing w:after="0"/>
        <w:ind w:left="0"/>
        <w:jc w:val="both"/>
      </w:pPr>
      <w:r>
        <w:rPr>
          <w:rFonts w:ascii="Times New Roman"/>
          <w:b w:val="false"/>
          <w:i w:val="false"/>
          <w:color w:val="000000"/>
          <w:sz w:val="28"/>
        </w:rPr>
        <w:t>
      2) шығындар – 1 134 463 550,6 мың теңге;</w:t>
      </w:r>
    </w:p>
    <w:p>
      <w:pPr>
        <w:spacing w:after="0"/>
        <w:ind w:left="0"/>
        <w:jc w:val="both"/>
      </w:pPr>
      <w:r>
        <w:rPr>
          <w:rFonts w:ascii="Times New Roman"/>
          <w:b w:val="false"/>
          <w:i w:val="false"/>
          <w:color w:val="000000"/>
          <w:sz w:val="28"/>
        </w:rPr>
        <w:t>
      3) таза бюджеттiк кредиттеу – 20 569 474 мың теңге, оның iшiнде:</w:t>
      </w:r>
    </w:p>
    <w:p>
      <w:pPr>
        <w:spacing w:after="0"/>
        <w:ind w:left="0"/>
        <w:jc w:val="both"/>
      </w:pPr>
      <w:r>
        <w:rPr>
          <w:rFonts w:ascii="Times New Roman"/>
          <w:b w:val="false"/>
          <w:i w:val="false"/>
          <w:color w:val="000000"/>
          <w:sz w:val="28"/>
        </w:rPr>
        <w:t>
      бюджеттік кредиттер – 21 560 000 мың теңге;</w:t>
      </w:r>
    </w:p>
    <w:p>
      <w:pPr>
        <w:spacing w:after="0"/>
        <w:ind w:left="0"/>
        <w:jc w:val="both"/>
      </w:pPr>
      <w:r>
        <w:rPr>
          <w:rFonts w:ascii="Times New Roman"/>
          <w:b w:val="false"/>
          <w:i w:val="false"/>
          <w:color w:val="000000"/>
          <w:sz w:val="28"/>
        </w:rPr>
        <w:t>
      бюджеттік кредиттерді өтеу – 990 526 мың теңге;</w:t>
      </w:r>
    </w:p>
    <w:p>
      <w:pPr>
        <w:spacing w:after="0"/>
        <w:ind w:left="0"/>
        <w:jc w:val="both"/>
      </w:pPr>
      <w:r>
        <w:rPr>
          <w:rFonts w:ascii="Times New Roman"/>
          <w:b w:val="false"/>
          <w:i w:val="false"/>
          <w:color w:val="000000"/>
          <w:sz w:val="28"/>
        </w:rPr>
        <w:t>
      4) қаржы активтерiмен операциялар бойынша сальдо – 357 519 515 мың теңге, оның iшiнде:</w:t>
      </w:r>
    </w:p>
    <w:p>
      <w:pPr>
        <w:spacing w:after="0"/>
        <w:ind w:left="0"/>
        <w:jc w:val="both"/>
      </w:pPr>
      <w:r>
        <w:rPr>
          <w:rFonts w:ascii="Times New Roman"/>
          <w:b w:val="false"/>
          <w:i w:val="false"/>
          <w:color w:val="000000"/>
          <w:sz w:val="28"/>
        </w:rPr>
        <w:t>
      қаржы активтерiн сатып алу – 357 519 515 мың теңге;</w:t>
      </w:r>
    </w:p>
    <w:p>
      <w:pPr>
        <w:spacing w:after="0"/>
        <w:ind w:left="0"/>
        <w:jc w:val="both"/>
      </w:pPr>
      <w:r>
        <w:rPr>
          <w:rFonts w:ascii="Times New Roman"/>
          <w:b w:val="false"/>
          <w:i w:val="false"/>
          <w:color w:val="000000"/>
          <w:sz w:val="28"/>
        </w:rPr>
        <w:t xml:space="preserve">
      5) бюджет тапшылығы (профициті) – (-65 071 147,6)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65 071 147,6 мың теңге;</w:t>
      </w:r>
    </w:p>
    <w:p>
      <w:pPr>
        <w:spacing w:after="0"/>
        <w:ind w:left="0"/>
        <w:jc w:val="both"/>
      </w:pPr>
      <w:r>
        <w:rPr>
          <w:rFonts w:ascii="Times New Roman"/>
          <w:b w:val="false"/>
          <w:i w:val="false"/>
          <w:color w:val="000000"/>
          <w:sz w:val="28"/>
        </w:rPr>
        <w:t>
      7) қарыздар түсімдері – 5 000 000 мың теңге;</w:t>
      </w:r>
    </w:p>
    <w:p>
      <w:pPr>
        <w:spacing w:after="0"/>
        <w:ind w:left="0"/>
        <w:jc w:val="both"/>
      </w:pPr>
      <w:r>
        <w:rPr>
          <w:rFonts w:ascii="Times New Roman"/>
          <w:b w:val="false"/>
          <w:i w:val="false"/>
          <w:color w:val="000000"/>
          <w:sz w:val="28"/>
        </w:rPr>
        <w:t>
      8) қарыздарды өтеу – (-27 020 347) мың теңге;</w:t>
      </w:r>
    </w:p>
    <w:p>
      <w:pPr>
        <w:spacing w:after="0"/>
        <w:ind w:left="0"/>
        <w:jc w:val="both"/>
      </w:pPr>
      <w:r>
        <w:rPr>
          <w:rFonts w:ascii="Times New Roman"/>
          <w:b w:val="false"/>
          <w:i w:val="false"/>
          <w:color w:val="000000"/>
          <w:sz w:val="28"/>
        </w:rPr>
        <w:t>
      9) бюджет қаражатының пайдаланылатын қалдықтары – 87 091 494,6 мың теңге.";</w:t>
      </w:r>
    </w:p>
    <w:bookmarkStart w:name="z5" w:id="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0"/>
    <w:bookmarkStart w:name="z6" w:id="1"/>
    <w:p>
      <w:pPr>
        <w:spacing w:after="0"/>
        <w:ind w:left="0"/>
        <w:jc w:val="both"/>
      </w:pPr>
      <w:r>
        <w:rPr>
          <w:rFonts w:ascii="Times New Roman"/>
          <w:b w:val="false"/>
          <w:i w:val="false"/>
          <w:color w:val="000000"/>
          <w:sz w:val="28"/>
        </w:rPr>
        <w:t>
      "4. Астана қаласының жергілікті атқарушы органының 2025 жылға арналған резерві 13 757 635 мың теңге сомасында бекітілсін.".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 қосымшаларына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Астана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Зейнұлқабден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18 наурыздағы</w:t>
            </w:r>
            <w:r>
              <w:br/>
            </w:r>
            <w:r>
              <w:rPr>
                <w:rFonts w:ascii="Times New Roman"/>
                <w:b w:val="false"/>
                <w:i w:val="false"/>
                <w:color w:val="000000"/>
                <w:sz w:val="20"/>
              </w:rPr>
              <w:t>№ 278/35-VIII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Астана қаласының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1 447 481 392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231 025 614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231 025 614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16 134 386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11 165 248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481 216 144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481 216 144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481 216 144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1 134 463 550,6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21 784 740,0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2 760 318,0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2 546 404,0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2 536 851,0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активтер және мемлекеттік сатып алу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4 504 801,0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мүлікті және мемлекеттік сатып алу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қалалық орта сапасы және бақылау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490 667,0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жоспарлау, атқару және коммуналдық меншікті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Қазақстан халқы Ассамблеясының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дін істері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қызметі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тексеру комиссиясының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табиғи және техногендік сипаттағы төтенше жағдайлар, азаматтық қорғаныс саласындағы органдардың аумақтық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3 608 201,0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төтенше жағдайлардың алдын-алу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аумақтық және азаматтық қорғаныс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754 995,0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республикалық маңызы бар қаланың, астананың аумақтық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республикалық маңызы бар қаланы, астананы жұмылдыру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35 796 981,0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2 174 546,0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33 385 676,0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аумағында қоғамдық тәртіп пен қауіпсіздікті сақтау саласындағы мемлекеттік саясатты іске асыру жөніндегі қызметтер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29 945 296,0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нашақорлықтың және есірткі бизнесінің алдын алу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3 358 001,0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349 575 587,0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291 041 901,0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46 179 325,0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бiлiм беру бағдарламалары бойынша 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6 527 752,0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мемлекеттік білім беру мекемелеріне жұмыстағы жоғары көрсеткіштері үшін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27 027 121,0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53 218 529,0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93 072 387,0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4 085 153,0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14 348 809,0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27 304 783,0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46 194 473,0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6 743 534,0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28 449 939,0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11 329 173,0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33 478 152,0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қоғамдық денсаулық сақтау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25 882 422,0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денгейде денсаулық сақтау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1 293 747,0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арнайы медициналық жабдықтау базалары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өкілдік органдарының шешімі бойынша тегін медициналық көмектің кепілдік берілген көлемімен қосымша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53 311 606,0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қорғау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51 791 161,0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7 191 977,0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3 742 502,0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1 841 025,0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қызметтерін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Қарттарға, мүгедектігі бар адамдарға және мүгедектігі бар балаларға әлеуметтік қызмет көрсету орталығында және үйде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2 228 495,0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995 709,0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244 728 239,0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113 752 950,0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54 220 900,0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53 655 000,0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21 972 407,0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21 210 340,0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48 960 708,0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19 258 061,0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7 968 586,0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3 419 907,0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20 558 020,0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 тұрғын үй мәселелері бойынша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1 171 492,0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мүлікті техникалық тексеру және кондоминиумдар объектілеріне техникалық паспорттарды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тұрғын үй иелерін көшіру үшін тұрғын үй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сәулеттік келбетін беруге бағытталған көппәтерлі тұрғын үйлердің қасбеттерін, шатырларын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39 484 154,0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коммуналдық шаруашылық салаларындағы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9 249 500,0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19 550 664,0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50 267 875,0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2 766 745,0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цифрландыру және мемлекеттік қызметтер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тыныс-тіршілігін қамтамасыз ету және қауіпсіздік мәселелері жөнінде халықтың мемлекеттік органдармен, коммуналдық кәсіпорындармен және ұйымдармен өзара іс-қимыл жасауын ұйымдастыру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1 519 367,0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тілдерді дамыту және мұрағат ісі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және мұрағат істері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мәдениет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20 900 444,0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өнерiн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кiтапханалардың жұмыс iстеуiн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ішкі саясат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831 761,0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жастар саясаты мәселелері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мәселелері бойынша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11 260 897,0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1 355 505,0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спорттық жарыстарға әртүрлі спорт түрлері бойынша құрама командалары мүшелерінің дайындығы және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67 413 690,0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67 413 690,0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энергетика салаларындағы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19 112 678,0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14 515 226,0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3 218 528,0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белдеуді"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жер қатынастары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құрылыстардың бас жоспарын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сәулеттік-көркемдік келбетін сақтау бойынша қызметті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129 561 056,0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124 411 056,0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автомобиль жолдары және жолаушылар көлігі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45 453 223,0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23 631 073,0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iшкi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50 630 141,0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48 238 859,0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цифрландыру және мемлекеттік қызметтер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7 828 577,0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қызметтерін дамытуды камтамасыз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15 222 070,0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инвестициялық қызметтерін дамытуды камтамасыз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1 898 778,0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жергілікті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13 757 635,0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білім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9 263 929,0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1 313 427,0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4 017 455,0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78 995 242,6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78 995 242,6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1 901 115,8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74 573 219,0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2 398 997,8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АҚ-ға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990 526,0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357 519 515,0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357 519 515,0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334 125 904,0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334 125 904,0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334 125 904,0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23 393 611,0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9 301 590,0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8 388 841,0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-65 071 147,6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65 071 147,6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-27 020 347,0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қаржы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-27 020 347,0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87 091 494,6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18 наурыздағы</w:t>
            </w:r>
            <w:r>
              <w:br/>
            </w:r>
            <w:r>
              <w:rPr>
                <w:rFonts w:ascii="Times New Roman"/>
                <w:b w:val="false"/>
                <w:i w:val="false"/>
                <w:color w:val="000000"/>
                <w:sz w:val="20"/>
              </w:rPr>
              <w:t>№278/35-VIII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 243/32-VIII шешіміне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Астана қаласының 2025 жылға арналған бюджетінің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абаттандыруды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кәрізін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пантеон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жүрiсiн реттеудiң техникалық құралдарын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жүйесі" жобасын іске асыру үшін заңды тұлғалардың жарғылық капиталын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инвестициялар және кәсіпкерлікті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көлік және жол-көлік инфрақұрылымын дамыту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қоршаған ортаны қорғау және табиғатты пайдалану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құрылыс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Тұрғын үй және тұрғын үй инспекциясы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шаруашылық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энергетика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18 наурыздағы</w:t>
            </w:r>
            <w:r>
              <w:br/>
            </w:r>
            <w:r>
              <w:rPr>
                <w:rFonts w:ascii="Times New Roman"/>
                <w:b w:val="false"/>
                <w:i w:val="false"/>
                <w:color w:val="000000"/>
                <w:sz w:val="20"/>
              </w:rPr>
              <w:t>№ 278/35-VIII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Астана қаласының "Алматы"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13 657 764,0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13 657 764,0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14 172 053,0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18 наурыздағы</w:t>
            </w:r>
            <w:r>
              <w:br/>
            </w:r>
            <w:r>
              <w:rPr>
                <w:rFonts w:ascii="Times New Roman"/>
                <w:b w:val="false"/>
                <w:i w:val="false"/>
                <w:color w:val="000000"/>
                <w:sz w:val="20"/>
              </w:rPr>
              <w:t>№ 278/35-VIII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Астана қаласының "Байқоңыр"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16 679 175,0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18 наурыздағы</w:t>
            </w:r>
            <w:r>
              <w:br/>
            </w:r>
            <w:r>
              <w:rPr>
                <w:rFonts w:ascii="Times New Roman"/>
                <w:b w:val="false"/>
                <w:i w:val="false"/>
                <w:color w:val="000000"/>
                <w:sz w:val="20"/>
              </w:rPr>
              <w:t>№ 278/35-VIII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Астана қаласының "Есіл"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27 426 900,0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27 811 684,0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18 наурыздағы</w:t>
            </w:r>
            <w:r>
              <w:br/>
            </w:r>
            <w:r>
              <w:rPr>
                <w:rFonts w:ascii="Times New Roman"/>
                <w:b w:val="false"/>
                <w:i w:val="false"/>
                <w:color w:val="000000"/>
                <w:sz w:val="20"/>
              </w:rPr>
              <w:t>№ 278/35-VIII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Астана қаласының "Нұра"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22 155 030,0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наурыздағы</w:t>
            </w:r>
            <w:r>
              <w:br/>
            </w:r>
            <w:r>
              <w:rPr>
                <w:rFonts w:ascii="Times New Roman"/>
                <w:b w:val="false"/>
                <w:i w:val="false"/>
                <w:color w:val="000000"/>
                <w:sz w:val="20"/>
              </w:rPr>
              <w:t>№ 278/35-VIII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18-қосымша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Астана қаласының "Сарыарқа"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22 406 266,0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2025 жылғы 18 наурыздағы</w:t>
            </w:r>
            <w:r>
              <w:br/>
            </w:r>
            <w:r>
              <w:rPr>
                <w:rFonts w:ascii="Times New Roman"/>
                <w:b w:val="false"/>
                <w:i w:val="false"/>
                <w:color w:val="000000"/>
                <w:sz w:val="20"/>
              </w:rPr>
              <w:t>№ 278/35-VIII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243/32 -VIII шешіміне</w:t>
            </w:r>
            <w:r>
              <w:br/>
            </w:r>
            <w:r>
              <w:rPr>
                <w:rFonts w:ascii="Times New Roman"/>
                <w:b w:val="false"/>
                <w:i w:val="false"/>
                <w:color w:val="000000"/>
                <w:sz w:val="20"/>
              </w:rPr>
              <w:t>21-қосымша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2025 жылға арналған Астана қаласының "Сарайшық" ауданының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12 746 686,0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13 249 883,0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