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0c10" w14:textId="b200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26 ақпандағы № 17-1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3 315 349 мың теңге:</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15 800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4 700 мың теңге;</w:t>
      </w:r>
    </w:p>
    <w:bookmarkEnd w:id="6"/>
    <w:bookmarkStart w:name="z11" w:id="7"/>
    <w:p>
      <w:pPr>
        <w:spacing w:after="0"/>
        <w:ind w:left="0"/>
        <w:jc w:val="both"/>
      </w:pPr>
      <w:r>
        <w:rPr>
          <w:rFonts w:ascii="Times New Roman"/>
          <w:b w:val="false"/>
          <w:i w:val="false"/>
          <w:color w:val="000000"/>
          <w:sz w:val="28"/>
        </w:rPr>
        <w:t>
      трансферттер түсімі – 2 512 787 мың теңге;</w:t>
      </w:r>
    </w:p>
    <w:bookmarkEnd w:id="7"/>
    <w:bookmarkStart w:name="z12" w:id="8"/>
    <w:p>
      <w:pPr>
        <w:spacing w:after="0"/>
        <w:ind w:left="0"/>
        <w:jc w:val="both"/>
      </w:pPr>
      <w:r>
        <w:rPr>
          <w:rFonts w:ascii="Times New Roman"/>
          <w:b w:val="false"/>
          <w:i w:val="false"/>
          <w:color w:val="000000"/>
          <w:sz w:val="28"/>
        </w:rPr>
        <w:t>
      2) шығындар – 3 394 639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-225 124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225 124 мың теңге:</w:t>
      </w:r>
    </w:p>
    <w:bookmarkEnd w:id="16"/>
    <w:bookmarkStart w:name="z21" w:id="17"/>
    <w:p>
      <w:pPr>
        <w:spacing w:after="0"/>
        <w:ind w:left="0"/>
        <w:jc w:val="both"/>
      </w:pPr>
      <w:r>
        <w:rPr>
          <w:rFonts w:ascii="Times New Roman"/>
          <w:b w:val="false"/>
          <w:i w:val="false"/>
          <w:color w:val="000000"/>
          <w:sz w:val="28"/>
        </w:rPr>
        <w:t>
      қарыздар түсімі – 145 834 мың теңге;</w:t>
      </w:r>
    </w:p>
    <w:bookmarkEnd w:id="17"/>
    <w:bookmarkStart w:name="z22" w:id="18"/>
    <w:p>
      <w:pPr>
        <w:spacing w:after="0"/>
        <w:ind w:left="0"/>
        <w:jc w:val="both"/>
      </w:pPr>
      <w:r>
        <w:rPr>
          <w:rFonts w:ascii="Times New Roman"/>
          <w:b w:val="false"/>
          <w:i w:val="false"/>
          <w:color w:val="000000"/>
          <w:sz w:val="28"/>
        </w:rPr>
        <w:t>
      қарыздарды өтеу – 63 217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142 507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трансферттердің жалпы сомасы 134 903 мың теңге ескерілсін:</w:t>
      </w:r>
    </w:p>
    <w:bookmarkEnd w:id="20"/>
    <w:bookmarkStart w:name="z26" w:id="21"/>
    <w:p>
      <w:pPr>
        <w:spacing w:after="0"/>
        <w:ind w:left="0"/>
        <w:jc w:val="both"/>
      </w:pPr>
      <w:r>
        <w:rPr>
          <w:rFonts w:ascii="Times New Roman"/>
          <w:b w:val="false"/>
          <w:i w:val="false"/>
          <w:color w:val="000000"/>
          <w:sz w:val="28"/>
        </w:rPr>
        <w:t>
      балаларға кепілдендірілген әлеуметтік пакетке – 1 217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 – 14 408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36 798 мың теңге;</w:t>
      </w:r>
    </w:p>
    <w:bookmarkEnd w:id="23"/>
    <w:bookmarkStart w:name="z29" w:id="24"/>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4"/>
    <w:bookmarkStart w:name="z30" w:id="25"/>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25"/>
    <w:bookmarkStart w:name="z31" w:id="26"/>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22 410 мың теңге;</w:t>
      </w:r>
    </w:p>
    <w:bookmarkEnd w:id="26"/>
    <w:bookmarkStart w:name="z32" w:id="27"/>
    <w:p>
      <w:pPr>
        <w:spacing w:after="0"/>
        <w:ind w:left="0"/>
        <w:jc w:val="both"/>
      </w:pPr>
      <w:r>
        <w:rPr>
          <w:rFonts w:ascii="Times New Roman"/>
          <w:b w:val="false"/>
          <w:i w:val="false"/>
          <w:color w:val="000000"/>
          <w:sz w:val="28"/>
        </w:rPr>
        <w:t>
      Шыңғырлау ауданы Шыңғырлау ауылында су мұнарасы бар қысым-реттеу құрылысын салуға – 50 070 мың теңге.";</w:t>
      </w:r>
    </w:p>
    <w:bookmarkEnd w:id="27"/>
    <w:bookmarkStart w:name="z33"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4" w:id="2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r>
              <w:br/>
            </w: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1- қосымша</w:t>
            </w:r>
          </w:p>
        </w:tc>
      </w:tr>
    </w:tbl>
    <w:bookmarkStart w:name="z37" w:id="30"/>
    <w:p>
      <w:pPr>
        <w:spacing w:after="0"/>
        <w:ind w:left="0"/>
        <w:jc w:val="left"/>
      </w:pPr>
      <w:r>
        <w:rPr>
          <w:rFonts w:ascii="Times New Roman"/>
          <w:b/>
          <w:i w:val="false"/>
          <w:color w:val="000000"/>
        </w:rPr>
        <w:t xml:space="preserve"> 2024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