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f8b" w14:textId="e471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18 маусымдағы № 16-2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"Теректі ауданының ауылдық округтерінің 2024-2026 жылдарға арналған бюджеттерін бекіту туралы" 2023 жылғы 22 желтоқсандағы № 11-2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Теректі ауданының Ақжайық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102 907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91 984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108 164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-5 257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5 257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2024-2026 жылдарға арналған Теректі ауданының Подстепный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134 262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51 300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82 962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160 365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-26 103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26 103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26 103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2024-2026 жылдарға арналған Теректі ауданының Теректі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113 356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24 600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88 756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137 663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-24 307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24 307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24 307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2024-2026 жылдарға арналған Теректі ауданының Шаған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68 389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9 100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59 289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75 937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-7 548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7 548 мың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7 548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 2024-2026 жылдарға арналған Теректі ауданының Шағатай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53 561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50 031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55 982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-2 421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2 421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2 421 мың теңге.";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Ақжайық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Подстепный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11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Шағатай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