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1f2" w14:textId="4411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Ұзынкөл ауылдық округі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2024 жылғы 15 ақпандағы № 4 шешімі. Күші жойылды - Батыс Қазақстан облысы Теректі ауданы әкімінің 2025 жылғы 23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әкімінің 23.01.2025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ауданының Ұзынкөл ауылдық округі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сипаттағы төтенше жағдайды жою басшысы болып Теректі ауданы әкімінің орынбасары А.К.Тугузбаев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оның алғашқы ресми жарияланған күнінен бастап қолданысқа енгізіледі және 2024 жылғы 7 ақпанынан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