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11f2" w14:textId="4411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Ұзынкөл ауылдық округі аумағында 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әкімінің 2024 жылғы 15 ақпандағы № 4 шешімі. Күші жойылды - Батыс Қазақстан облысы Теректі ауданы әкімінің 2025 жылғы 23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әкімінің 23.01.2025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ауданының Ұзынкөл ауылдық округі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сипаттағы төтенше жағдайды жою басшысы болып Теректі ауданы әкімінің орынбасары А.К.Тугузбаев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оның алғашқы ресми жарияланған күнінен бастап қолданысқа енгізіледі және 2024 жылғы 7 ақпанынан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