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dd10" w14:textId="c1dd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"2024-2026 жылдарға арналған аудандық бюджет туралы" 2023 жылғы 21 желтоқсандағы № 15-1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14 қарашадағы № 28-1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"2024-2026 жылдарға арналған аудандық бюджет туралы" 2023 жылғы 21 желтоқсандағы №15-1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4 146 261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1 033 068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54 304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- 23 154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3 035 735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4 751 157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214 311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302 744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88 433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- 819 207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(профицитін пайдалану) қаржыландыру– 819 207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883 910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88 433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23 730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2024 жылға арналған аудандық бюджетте жоғары тұрған бюджеттерден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бөлінген нысаналы трансферттер мен бюджеттік кредиттер – 528 496 мың теңге,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 – 13 585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санаторийлік-курорттық емдеу – 656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 – 2 317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 – 49 804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Мерей ауылындағы электр желілерін қайта жаңғырту – 109 390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Тасқала ауылындағы Маметова, Панфилов, Чурилин, Кенжин, Шевченко, Жеңіс, Садовая көшелері бойынша көше жарығын қайта жаңарту – 50 000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 – 302 744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облыстық бюджеттен нысаналы трансферттер мен кредиттер – 2 254 755 мың теңге, 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 – 10 907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 – 3 650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– 1 108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 құқықтарын қамтамасыз етуге және өмір сүру сапасын жақсартуға – 48 195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Мереке ауылына кірме жолын күрделі жөндеу – 452 447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Оян ауылына кірме жолын күрделі жөндеу – 448 555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Мерей ауылының көшелеріндегі көлік жолдарын күрделі жөндеу – 290 950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Ақтау ауылының көшелеріндегі көлік жолдарын күрделі жөндеу – 329 269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 – 10 000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әлсіз топтарына коммуналдық тұрғын үй қорының тұрғынжайын сатып алу – 21 508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Ақкүтір ауылын сумен жабдықтау үшін КБМ қондырғысын орнату – 19 000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Жігер ауылын сумен жабдықтау үшін КБМ қондырғысын орнату - 19 000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Еменжар ауылын сумен жабдықтау үшін КБМ қондырғысын орнату - 19 000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(облыстық маңызы бар қалалардың) бюджеттеріне тұрғын үй сатып алуға кредит беру – 581 166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субвенциялар – 1 135 258 мың теңге.".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- 819 207,0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