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908d" w14:textId="37f9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2023 жылғы 27 желтоқсандағы № 16-6 "2024-2026 жылдарға арналған Жетікөл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2024 жылғы 29 тамыздағы № 22-10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2023 жылғы 27 желтоқсандағы №16-6 "2024-2026 жылдарға арналған Жетікөл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Жетікөл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36 222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2 146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34 776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37 931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-1009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1 009 мың теңге: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- 0 теңге.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22-10 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16-6 шешіміне 1 -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Жетікөл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