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ce89" w14:textId="d01c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Бұлан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Бұлан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41 681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1 433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40 248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44 608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-2 927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2 927 мың теңге: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2 927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30-8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Бұлан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Бұлан ауылдық округінің бюджетіне республикалық, облыстық бюджет трансферттері және аудандық бюджеттен берілетін субвенция түсімдерінің жалпы сомасы 40 248 мың теңге көлемінде көзделсін.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Бұлан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07.08.2025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 шешіміне 2-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 шешіміне 3-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Бұлан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