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6cf7" w14:textId="5b56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16-4 "2024-2026 жылдарға арналған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13 маусымдағы № 21-3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2023 жылғы 27 желтоқсандағы № 16-4 "2024-2026 жылдарға арналған Бұлдырты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50 959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987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 шешіміне 1 -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Бұлдырты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