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f4a" w14:textId="60c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16-2 "2024-2026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16-2 "2024-2026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Аралтөбе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32 059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32 624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Аралтөбе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