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8e61" w14:textId="2428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Қаратөбе ауданының Қоскөл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31 желтоқсандағы № 23-18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Қаратөбе ауданының Қоскөл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56 400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–46 779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- 1 497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34-10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округтің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2024 жылғы 20 желтоқсандағы № 22-4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 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жылы берілетін субвенция көлемі 33 312 мың теңге сомасында белгіленсін.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бюджетке жоғары тұрған бюджеттен бөлінетін нысаналы трансферттердің түсуі ескерілсін: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бюджеттің жалпы сомасы - 10 мың теңге: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10 мың теңге;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анықталған тәртіпте пайдаланылады.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№23-18 шешіміне 1-қосымша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Қоскөл ауылдық округінің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34-10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№23-18 шешіміне 2-қосымша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Қоскөл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23-18 шешіміне 3-қосымша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Қоскөл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