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40efe" w14:textId="1f40e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2024-2028 жылдарға арналған Батыс Қазақстан облысы Қаратөбе ауданы бойынша коммуналдық қалдықтарды басқару бағдарламасын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Батыс Қазақстан облысы Қаратөбе аудандық мәслихатының 2024 жылғы 27 қыркүйектегі № 18-6 шешімі. Күші жойылды - Батыс Қазақстан облысы Қаратөбе аудандық мәслихатының 2025 жылғы 31 қазандағы № 33-9 шешімімен</w:t>
      </w:r>
    </w:p>
    <w:p>
      <w:pPr>
        <w:spacing w:after="0"/>
        <w:ind w:left="0"/>
        <w:jc w:val="both"/>
      </w:pPr>
      <w:r>
        <w:rPr>
          <w:rFonts w:ascii="Times New Roman"/>
          <w:b w:val="false"/>
          <w:i w:val="false"/>
          <w:color w:val="ff0000"/>
          <w:sz w:val="28"/>
        </w:rPr>
        <w:t xml:space="preserve">
      Ескерту. Күші жойылды - Батыс Қазақстан облысы Қаратөбе аудандық мәслихатының 31.10.2025 </w:t>
      </w:r>
      <w:r>
        <w:rPr>
          <w:rFonts w:ascii="Times New Roman"/>
          <w:b w:val="false"/>
          <w:i w:val="false"/>
          <w:color w:val="ff0000"/>
          <w:sz w:val="28"/>
        </w:rPr>
        <w:t>№ 33-9</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p>
    <w:bookmarkStart w:name="z3" w:id="0"/>
    <w:p>
      <w:pPr>
        <w:spacing w:after="0"/>
        <w:ind w:left="0"/>
        <w:jc w:val="both"/>
      </w:pPr>
      <w:r>
        <w:rPr>
          <w:rFonts w:ascii="Times New Roman"/>
          <w:b w:val="false"/>
          <w:i w:val="false"/>
          <w:color w:val="000000"/>
          <w:sz w:val="28"/>
        </w:rPr>
        <w:t xml:space="preserve">
      Қазақстан Республикасы Экологиялық кодексінің 365 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 бабы 1-тармағының </w:t>
      </w:r>
      <w:r>
        <w:rPr>
          <w:rFonts w:ascii="Times New Roman"/>
          <w:b w:val="false"/>
          <w:i w:val="false"/>
          <w:color w:val="000000"/>
          <w:sz w:val="28"/>
        </w:rPr>
        <w:t>15) тармақшасына</w:t>
      </w:r>
      <w:r>
        <w:rPr>
          <w:rFonts w:ascii="Times New Roman"/>
          <w:b w:val="false"/>
          <w:i w:val="false"/>
          <w:color w:val="000000"/>
          <w:sz w:val="28"/>
        </w:rPr>
        <w:t>, "Коммуналдық қалдықтарды басқару жөніндегі бағдарламаны әзірлеу жөніндегі атқарушы органдарға әдістемелік ұсынымдарды бекіту туралы" Қазақстан Республикасы экология, геология және табиғи ресурстар министрінің 2023 жылғы 18 мамырдағы № 154-ө бұйрығына сәйкес Қаратөбе аудандық мәслихаты ШЕШІМ ҚАБЫЛДАДЫ:</w:t>
      </w:r>
    </w:p>
    <w:bookmarkEnd w:id="0"/>
    <w:bookmarkStart w:name="z4" w:id="1"/>
    <w:p>
      <w:pPr>
        <w:spacing w:after="0"/>
        <w:ind w:left="0"/>
        <w:jc w:val="both"/>
      </w:pPr>
      <w:r>
        <w:rPr>
          <w:rFonts w:ascii="Times New Roman"/>
          <w:b w:val="false"/>
          <w:i w:val="false"/>
          <w:color w:val="000000"/>
          <w:sz w:val="28"/>
        </w:rPr>
        <w:t xml:space="preserve">
      1. 2024-2028 жылдарға арналған Батыс Қазақстан облысы Қаратөбе ауданы бойынша коммуналдық қалдықтарды басқару бағдарламасы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5"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Н.Мендешов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Қаратөбе аудандық мәслихатының</w:t>
            </w:r>
            <w:r>
              <w:br/>
            </w:r>
            <w:r>
              <w:rPr>
                <w:rFonts w:ascii="Times New Roman"/>
                <w:b w:val="false"/>
                <w:i w:val="false"/>
                <w:color w:val="000000"/>
                <w:sz w:val="20"/>
              </w:rPr>
              <w:t>2024 жылғы 27 қыркүйектегі № 18-6</w:t>
            </w:r>
            <w:r>
              <w:br/>
            </w:r>
            <w:r>
              <w:rPr>
                <w:rFonts w:ascii="Times New Roman"/>
                <w:b w:val="false"/>
                <w:i w:val="false"/>
                <w:color w:val="000000"/>
                <w:sz w:val="20"/>
              </w:rPr>
              <w:t>шешіміне қосымша</w:t>
            </w:r>
          </w:p>
        </w:tc>
      </w:tr>
    </w:tbl>
    <w:bookmarkStart w:name="z8" w:id="3"/>
    <w:p>
      <w:pPr>
        <w:spacing w:after="0"/>
        <w:ind w:left="0"/>
        <w:jc w:val="left"/>
      </w:pPr>
      <w:r>
        <w:rPr>
          <w:rFonts w:ascii="Times New Roman"/>
          <w:b/>
          <w:i w:val="false"/>
          <w:color w:val="000000"/>
        </w:rPr>
        <w:t xml:space="preserve"> 2024-2028 жылдарға арналған Батыс Қазақстан облысы Қаратобе ауданында коммуналдық қалдықтарды басқару БАҒДАРЛАМАСЫ</w:t>
      </w:r>
    </w:p>
    <w:bookmarkEnd w:id="3"/>
    <w:bookmarkStart w:name="z9" w:id="4"/>
    <w:p>
      <w:pPr>
        <w:spacing w:after="0"/>
        <w:ind w:left="0"/>
        <w:jc w:val="left"/>
      </w:pPr>
      <w:r>
        <w:rPr>
          <w:rFonts w:ascii="Times New Roman"/>
          <w:b/>
          <w:i w:val="false"/>
          <w:color w:val="000000"/>
        </w:rPr>
        <w:t xml:space="preserve"> МАЗМҰНЫ</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төл құжаты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Кіріспе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Аймақтағы коммуналдық қалдықтарды басқарудың қазіргі жағдайы туралы, қатты тұрмыстық қалдықтардың түзілу көлемін есептеу және негіздеу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 қалдықтарды кәдеге жаратуды басқаруға қойылатын талаптар және ҚТҚ морфологиялық құрамы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тәжірибеге шолу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негізгі бағыттары, мақсаттары мен міндеттеріне қол жеткізу жолдары, тиісті шаралар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жылға дейінгі бағдарламаны іске асыру жөніндегі іс-шаралар жоспары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Халықпен өзара іс-қимыл және коммуникация шаралары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Сатыпалу құқығынсыз қатты тұрмыстық қалдықтарды сенімгерлік басқаруға қабылда уполигонын беру жоспарының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ресурстар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w:t>
            </w:r>
          </w:p>
        </w:tc>
      </w:tr>
    </w:tbl>
    <w:bookmarkStart w:name="z10" w:id="5"/>
    <w:p>
      <w:pPr>
        <w:spacing w:after="0"/>
        <w:ind w:left="0"/>
        <w:jc w:val="left"/>
      </w:pPr>
      <w:r>
        <w:rPr>
          <w:rFonts w:ascii="Times New Roman"/>
          <w:b/>
          <w:i w:val="false"/>
          <w:color w:val="000000"/>
        </w:rPr>
        <w:t xml:space="preserve"> 1.Бағдарлама төлқұжаты</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жылдарға арналған Қаратобе облысы Қаратобе ауданында коммуналдық қалдықтарды басқару бағдарламасы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әзірлеудің себептері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2021 жылдың 2 қаңтардағы Экологиялық кодексінің 355 бабы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іске асыру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2028 жылдар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шаруашылығы, жолаушылар көлігі және автомобиль жолдары бөлімі"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мақсаттары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 w:id="6"/>
          <w:p>
            <w:pPr>
              <w:spacing w:after="20"/>
              <w:ind w:left="20"/>
              <w:jc w:val="both"/>
            </w:pPr>
            <w:r>
              <w:rPr>
                <w:rFonts w:ascii="Times New Roman"/>
                <w:b w:val="false"/>
                <w:i w:val="false"/>
                <w:color w:val="000000"/>
                <w:sz w:val="20"/>
              </w:rPr>
              <w:t>
-Тұрмыстық қатты қалдықтарды қоса алғанда, өндірістік және тұтыну қалдықтарынан қоршаған ортаның ластануын азайтуды қамтамасыз ететін қалдықтарды басқарудың тиімді өңірлік жүйесін құру; қалдықтардың түзілуін болдырмау және азайту, оларды қайталама шаруашылық айналымға тарту</w:t>
            </w:r>
          </w:p>
          <w:bookmarkEnd w:id="6"/>
          <w:p>
            <w:pPr>
              <w:spacing w:after="20"/>
              <w:ind w:left="20"/>
              <w:jc w:val="both"/>
            </w:pPr>
            <w:r>
              <w:rPr>
                <w:rFonts w:ascii="Times New Roman"/>
                <w:b w:val="false"/>
                <w:i w:val="false"/>
                <w:color w:val="000000"/>
                <w:sz w:val="20"/>
              </w:rPr>
              <w:t>
</w:t>
            </w:r>
            <w:r>
              <w:rPr>
                <w:rFonts w:ascii="Times New Roman"/>
                <w:b w:val="false"/>
                <w:i w:val="false"/>
                <w:color w:val="000000"/>
                <w:sz w:val="20"/>
              </w:rPr>
              <w:t>-тұрмыстық қатты қалдықтарды қоса алғанда, қалдықтарды басқару саласында тиімді басқару тетіктерін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экологиялық қауіпсіз қайта өңдеу, кәдеге жарату және кәдеге жарату инфрақұрылымын құру және дамыту;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қайта өңдеу және кәдеге жарату көлемін ұлғайту;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сақтау және орналастыру кезiнде экологиялық қауiпсiздiктi қамтамасыз ету және қалдықтарды орналастыру объектiлерi орналасқан аумақтарды пайдалану аяқталғаннан кейiн немесе экологиялық және санитарлық-эпидемиологиялық заңнаманың талаптарына сәйкес келмейтiн аумақтарды экологиялық қалпына келтiру жөнiндегi жұмыстарды жүргiзу;</w:t>
            </w:r>
          </w:p>
          <w:p>
            <w:pPr>
              <w:spacing w:after="20"/>
              <w:ind w:left="20"/>
              <w:jc w:val="both"/>
            </w:pPr>
            <w:r>
              <w:rPr>
                <w:rFonts w:ascii="Times New Roman"/>
                <w:b w:val="false"/>
                <w:i w:val="false"/>
                <w:color w:val="000000"/>
                <w:sz w:val="20"/>
              </w:rPr>
              <w:t>
</w:t>
            </w:r>
            <w:r>
              <w:rPr>
                <w:rFonts w:ascii="Times New Roman"/>
                <w:b w:val="false"/>
                <w:i w:val="false"/>
                <w:color w:val="000000"/>
                <w:sz w:val="20"/>
              </w:rPr>
              <w:t>-өңдеу, кәдеге жарату және қалдықтарды кәдеге жарату үшін салаға инвесторларды тарту үшін жағдай жасау;</w:t>
            </w:r>
          </w:p>
          <w:p>
            <w:pPr>
              <w:spacing w:after="20"/>
              <w:ind w:left="20"/>
              <w:jc w:val="both"/>
            </w:pPr>
            <w:r>
              <w:rPr>
                <w:rFonts w:ascii="Times New Roman"/>
                <w:b w:val="false"/>
                <w:i w:val="false"/>
                <w:color w:val="000000"/>
                <w:sz w:val="20"/>
              </w:rPr>
              <w:t>
-қалдықтарды басқару саласында халықтың экологиялық мәдениетін қалыптастыру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негізгі іс-шаралары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7"/>
          <w:p>
            <w:pPr>
              <w:spacing w:after="20"/>
              <w:ind w:left="20"/>
              <w:jc w:val="both"/>
            </w:pPr>
            <w:r>
              <w:rPr>
                <w:rFonts w:ascii="Times New Roman"/>
                <w:b w:val="false"/>
                <w:i w:val="false"/>
                <w:color w:val="000000"/>
                <w:sz w:val="20"/>
              </w:rPr>
              <w:t>
-1) Қаратобе ауданының қалдықтарын кешенді басқару үшін ұйымдық-құқықтық және экономикалық негіздерді қалыптастыру;</w:t>
            </w:r>
          </w:p>
          <w:bookmarkEnd w:id="7"/>
          <w:p>
            <w:pPr>
              <w:spacing w:after="20"/>
              <w:ind w:left="20"/>
              <w:jc w:val="both"/>
            </w:pPr>
            <w:r>
              <w:rPr>
                <w:rFonts w:ascii="Times New Roman"/>
                <w:b w:val="false"/>
                <w:i w:val="false"/>
                <w:color w:val="000000"/>
                <w:sz w:val="20"/>
              </w:rPr>
              <w:t>
</w:t>
            </w:r>
            <w:r>
              <w:rPr>
                <w:rFonts w:ascii="Times New Roman"/>
                <w:b w:val="false"/>
                <w:i w:val="false"/>
                <w:color w:val="000000"/>
                <w:sz w:val="20"/>
              </w:rPr>
              <w:t>-2) қауіпті қалдықтарды қоса алғанда, қалдықтардың әртүрлі түрлерін жинау және тасымалдау жүйесін жаңғырту және жетілдіру;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инфрақұрылым объектілерін ұйымдастырумен қалдықтарды бөлек жинауды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2028 жылы ҚТҚ өңдеу тереңдігін 10% - ға дейін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ҚТҚ бөлек жинау саласындағы халықты экологиялық ағарту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өңірлік операторларды конкурстық іріктеуді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-қатты коммуналдық қалдықтармен жұмыс істеу объектілерін салу және реконструкциялау;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-қалдықтарды көму көлемін азайту;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-табиғат қорғау және санитариялық-эпидемиологиялық заңнаманың талаптарына сәйкес келмейтін қатты коммуналдық қалдықтарды орналастыру объектілерін пайдаланудан шығару және рекультивациялау;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-қалдықтармен жұмыс істеу саласындағы инвестициялық жобаларға мемлекеттік қолдау көрсету, қалдықтармен жұмыс істеу жүйесінің объектілерін салу және (немесе) реконструкциялау мақсатында шарттар (келісімдер) жасасу;</w:t>
            </w:r>
          </w:p>
          <w:p>
            <w:pPr>
              <w:spacing w:after="20"/>
              <w:ind w:left="20"/>
              <w:jc w:val="both"/>
            </w:pPr>
            <w:r>
              <w:rPr>
                <w:rFonts w:ascii="Times New Roman"/>
                <w:b w:val="false"/>
                <w:i w:val="false"/>
                <w:color w:val="000000"/>
                <w:sz w:val="20"/>
              </w:rPr>
              <w:t xml:space="preserve">
-7) аудан тұрғындары арасында экологиялық акциялар мен іс-шараларды ұйымдастыру және өткізу;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іске асырудың күтілетін түпкілікті нәтижелері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8"/>
          <w:p>
            <w:pPr>
              <w:spacing w:after="20"/>
              <w:ind w:left="20"/>
              <w:jc w:val="both"/>
            </w:pPr>
            <w:r>
              <w:rPr>
                <w:rFonts w:ascii="Times New Roman"/>
                <w:b w:val="false"/>
                <w:i w:val="false"/>
                <w:color w:val="000000"/>
                <w:sz w:val="20"/>
              </w:rPr>
              <w:t>
-1) халықты қалдықтарды жинау және тасымалдау жөніндегі қызметтермен қамту -100%;</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-2) қатты тұрмыстық қалдықтардың пайда болуына оларды кәдеге жарату үлесі - 2025 жыл – 6%</w:t>
            </w:r>
          </w:p>
          <w:p>
            <w:pPr>
              <w:spacing w:after="20"/>
              <w:ind w:left="20"/>
              <w:jc w:val="both"/>
            </w:pPr>
            <w:r>
              <w:rPr>
                <w:rFonts w:ascii="Times New Roman"/>
                <w:b w:val="false"/>
                <w:i w:val="false"/>
                <w:color w:val="000000"/>
                <w:sz w:val="20"/>
              </w:rPr>
              <w:t>
</w:t>
            </w:r>
            <w:r>
              <w:rPr>
                <w:rFonts w:ascii="Times New Roman"/>
                <w:b w:val="false"/>
                <w:i w:val="false"/>
                <w:color w:val="000000"/>
                <w:sz w:val="20"/>
              </w:rPr>
              <w:t>-2028 жыл-10%;</w:t>
            </w:r>
          </w:p>
          <w:p>
            <w:pPr>
              <w:spacing w:after="20"/>
              <w:ind w:left="20"/>
              <w:jc w:val="both"/>
            </w:pPr>
            <w:r>
              <w:rPr>
                <w:rFonts w:ascii="Times New Roman"/>
                <w:b w:val="false"/>
                <w:i w:val="false"/>
                <w:color w:val="000000"/>
                <w:sz w:val="20"/>
              </w:rPr>
              <w:t>
</w:t>
            </w:r>
            <w:r>
              <w:rPr>
                <w:rFonts w:ascii="Times New Roman"/>
                <w:b w:val="false"/>
                <w:i w:val="false"/>
                <w:color w:val="000000"/>
                <w:sz w:val="20"/>
              </w:rPr>
              <w:t>-3) халықтан қайталама ресурстарды қабылдау пункттерінің санын ұлғайту: 2025 жыл – 15 бірлік; 2030 жыл - 50 бірлік.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қатты коммуналдық қалдықтардың жалпы көлеміндегі өңделген қатты коммуналдық қалдықтардың үлесі-2024 жылдан бастап 50% ;</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қатты коммуналдық қалдықтардың жалпы көлеміндегі кәдеге жаратылған қатты коммуналдық қалдықтардың үлесі – 2024 жылдан бастап 12% ;</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қатты коммуналдық қалдықтарды орналастыруға (көмуге) жіберілетін қатты коммуналдық қалдықтардың үлесі – 2024 жылдан бастап 88% ;</w:t>
            </w:r>
          </w:p>
          <w:p>
            <w:pPr>
              <w:spacing w:after="20"/>
              <w:ind w:left="20"/>
              <w:jc w:val="both"/>
            </w:pPr>
            <w:r>
              <w:rPr>
                <w:rFonts w:ascii="Times New Roman"/>
                <w:b w:val="false"/>
                <w:i w:val="false"/>
                <w:color w:val="000000"/>
                <w:sz w:val="20"/>
              </w:rPr>
              <w:t>
</w:t>
            </w:r>
            <w:r>
              <w:rPr>
                <w:rFonts w:ascii="Times New Roman"/>
                <w:b w:val="false"/>
                <w:i w:val="false"/>
                <w:color w:val="000000"/>
                <w:sz w:val="20"/>
              </w:rPr>
              <w:t>-7) халықты жоспарлы-тұрақты тазарту жүйесімен қамту пайызы-2025 жылдан бастап 70% ;</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қалдықтарды рұқсатсыз орналастырудың анықталған орындарының жалпы санындағы қалдықтарды рұқсатсыз орналастырудың жойылған орындарының үлесі-2024 жылдан бастап 100% ;</w:t>
            </w:r>
          </w:p>
          <w:p>
            <w:pPr>
              <w:spacing w:after="20"/>
              <w:ind w:left="20"/>
              <w:jc w:val="both"/>
            </w:pPr>
            <w:r>
              <w:rPr>
                <w:rFonts w:ascii="Times New Roman"/>
                <w:b w:val="false"/>
                <w:i w:val="false"/>
                <w:color w:val="000000"/>
                <w:sz w:val="20"/>
              </w:rPr>
              <w:t>
-9) қалдықтармен жұмыс істеу саласындағы ақпаратқа қолжетімділігі бар азаматтардың үлесі –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іске асырылуын бақылауды ұйымдастыру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іс-шараларының орындалуын бақылауды Бағдарламаның жауапты орындаушысы жүзеге асырады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қаржыландыру көздері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9"/>
          <w:p>
            <w:pPr>
              <w:spacing w:after="20"/>
              <w:ind w:left="20"/>
              <w:jc w:val="both"/>
            </w:pPr>
            <w:r>
              <w:rPr>
                <w:rFonts w:ascii="Times New Roman"/>
                <w:b w:val="false"/>
                <w:i w:val="false"/>
                <w:color w:val="000000"/>
                <w:sz w:val="20"/>
              </w:rPr>
              <w:t>
-РБ</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бюджет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инвестициялар</w:t>
            </w:r>
          </w:p>
          <w:p>
            <w:pPr>
              <w:spacing w:after="20"/>
              <w:ind w:left="20"/>
              <w:jc w:val="both"/>
            </w:pPr>
            <w:r>
              <w:rPr>
                <w:rFonts w:ascii="Times New Roman"/>
                <w:b w:val="false"/>
                <w:i w:val="false"/>
                <w:color w:val="000000"/>
                <w:sz w:val="20"/>
              </w:rPr>
              <w:t>
-Жасыл даму бағдарламасы</w:t>
            </w:r>
          </w:p>
        </w:tc>
      </w:tr>
    </w:tbl>
    <w:bookmarkStart w:name="z39" w:id="10"/>
    <w:p>
      <w:pPr>
        <w:spacing w:after="0"/>
        <w:ind w:left="0"/>
        <w:jc w:val="left"/>
      </w:pPr>
      <w:r>
        <w:rPr>
          <w:rFonts w:ascii="Times New Roman"/>
          <w:b/>
          <w:i w:val="false"/>
          <w:color w:val="000000"/>
        </w:rPr>
        <w:t xml:space="preserve"> 2. КІРІСПЕ</w:t>
      </w:r>
    </w:p>
    <w:bookmarkEnd w:id="10"/>
    <w:bookmarkStart w:name="z40" w:id="11"/>
    <w:p>
      <w:pPr>
        <w:spacing w:after="0"/>
        <w:ind w:left="0"/>
        <w:jc w:val="both"/>
      </w:pPr>
      <w:r>
        <w:rPr>
          <w:rFonts w:ascii="Times New Roman"/>
          <w:b w:val="false"/>
          <w:i w:val="false"/>
          <w:color w:val="000000"/>
          <w:sz w:val="28"/>
        </w:rPr>
        <w:t>
      Қалдықтарды басқару бағдарламасы-кәсіпорындағы қалдықтарды жинау, сақтау, тасымалдау, кәдеге жарату және қайта өңдеу жүйесінің ағымдағы жағдайы туралы ақпаратты ұсынатын, сондай-ақ осы жүйені жетілдіру бойынша мақсаттарды, міндеттер мен көрсеткіштерді және оларға қол жеткізу жөніндегі іс-шараларды белгілейтін маңызды бағдарламалық құжат.</w:t>
      </w:r>
    </w:p>
    <w:bookmarkEnd w:id="11"/>
    <w:bookmarkStart w:name="z41" w:id="12"/>
    <w:p>
      <w:pPr>
        <w:spacing w:after="0"/>
        <w:ind w:left="0"/>
        <w:jc w:val="both"/>
      </w:pPr>
      <w:r>
        <w:rPr>
          <w:rFonts w:ascii="Times New Roman"/>
          <w:b w:val="false"/>
          <w:i w:val="false"/>
          <w:color w:val="000000"/>
          <w:sz w:val="28"/>
        </w:rPr>
        <w:t>
      Қалдықтарды басқару – өндірістік және тұтыну қалдықтарын басқару жөніндегі іс-шараларды жоспарлау, енгізу, бақылау және талдау қызметі.</w:t>
      </w:r>
    </w:p>
    <w:bookmarkEnd w:id="12"/>
    <w:bookmarkStart w:name="z42" w:id="13"/>
    <w:p>
      <w:pPr>
        <w:spacing w:after="0"/>
        <w:ind w:left="0"/>
        <w:jc w:val="both"/>
      </w:pPr>
      <w:r>
        <w:rPr>
          <w:rFonts w:ascii="Times New Roman"/>
          <w:b w:val="false"/>
          <w:i w:val="false"/>
          <w:color w:val="000000"/>
          <w:sz w:val="28"/>
        </w:rPr>
        <w:t xml:space="preserve">
      Қазақстан Республикасының 02.01.2021 жылғы Экологиялық кодексінің 335-бабына сәйкес I және (немесе) II санаттағы объектілердің операторлары, сондай-ақ қалдықтарды сұрыптау, өңдеу жөніндегі, оның ішінде залалсыздандыру, қалпына келтіру және (немесе) жою жөніндегі операцияларды жүзеге асыратын тұлғалар қоршаған ортаны қорғау саласындағы уәкілетті орган бекіткен қағидаларға сәйкес қалдықтарды басқару бағдарламасын әзірлеуге міндетті. </w:t>
      </w:r>
    </w:p>
    <w:bookmarkEnd w:id="13"/>
    <w:bookmarkStart w:name="z43" w:id="14"/>
    <w:p>
      <w:pPr>
        <w:spacing w:after="0"/>
        <w:ind w:left="0"/>
        <w:jc w:val="both"/>
      </w:pPr>
      <w:r>
        <w:rPr>
          <w:rFonts w:ascii="Times New Roman"/>
          <w:b w:val="false"/>
          <w:i w:val="false"/>
          <w:color w:val="000000"/>
          <w:sz w:val="28"/>
        </w:rPr>
        <w:t>
      Бағдарлама шығарындыларға рұқсаттың берілген мерзіміне әзірленуде және оның ажырамас бөлігі болып табылады (он жылдан аспайтын (2028 жылға дейін), кез келген өзгерістер мен толықтырулар енгізілген жағдайда мүмкін болатын түзетулер.</w:t>
      </w:r>
    </w:p>
    <w:bookmarkEnd w:id="14"/>
    <w:bookmarkStart w:name="z44" w:id="15"/>
    <w:p>
      <w:pPr>
        <w:spacing w:after="0"/>
        <w:ind w:left="0"/>
        <w:jc w:val="both"/>
      </w:pPr>
      <w:r>
        <w:rPr>
          <w:rFonts w:ascii="Times New Roman"/>
          <w:b w:val="false"/>
          <w:i w:val="false"/>
          <w:color w:val="000000"/>
          <w:sz w:val="28"/>
        </w:rPr>
        <w:t>
      Бағдарламаны әзірлеу өндіріс пен тұтыну үлгілеріне оң өзгерістер енгізу үшін:</w:t>
      </w:r>
    </w:p>
    <w:bookmarkEnd w:id="15"/>
    <w:bookmarkStart w:name="z45" w:id="16"/>
    <w:p>
      <w:pPr>
        <w:spacing w:after="0"/>
        <w:ind w:left="0"/>
        <w:jc w:val="both"/>
      </w:pPr>
      <w:r>
        <w:rPr>
          <w:rFonts w:ascii="Times New Roman"/>
          <w:b w:val="false"/>
          <w:i w:val="false"/>
          <w:color w:val="000000"/>
          <w:sz w:val="28"/>
        </w:rPr>
        <w:t>
      1.Өндірістік процестерді, оның ішінде қалдығы аз технологияларды енгізу есебінен жетілдіру;</w:t>
      </w:r>
    </w:p>
    <w:bookmarkEnd w:id="16"/>
    <w:bookmarkStart w:name="z46" w:id="17"/>
    <w:p>
      <w:pPr>
        <w:spacing w:after="0"/>
        <w:ind w:left="0"/>
        <w:jc w:val="both"/>
      </w:pPr>
      <w:r>
        <w:rPr>
          <w:rFonts w:ascii="Times New Roman"/>
          <w:b w:val="false"/>
          <w:i w:val="false"/>
          <w:color w:val="000000"/>
          <w:sz w:val="28"/>
        </w:rPr>
        <w:t>
      2.Қалдықтарды қайта пайдалану немесе оларды пайдалануға мүдделі жеке және заңды тұлғаларға беру;</w:t>
      </w:r>
    </w:p>
    <w:bookmarkEnd w:id="17"/>
    <w:bookmarkStart w:name="z47" w:id="18"/>
    <w:p>
      <w:pPr>
        <w:spacing w:after="0"/>
        <w:ind w:left="0"/>
        <w:jc w:val="both"/>
      </w:pPr>
      <w:r>
        <w:rPr>
          <w:rFonts w:ascii="Times New Roman"/>
          <w:b w:val="false"/>
          <w:i w:val="false"/>
          <w:color w:val="000000"/>
          <w:sz w:val="28"/>
        </w:rPr>
        <w:t>
      3.Ең жақсы қолжетімді технологияларды немесе басқа ақылға қонымды әдістерді пайдалана отырып, қалдықтарды өңдеу, қайта өңдеу немесе кәдеге жарату;</w:t>
      </w:r>
    </w:p>
    <w:bookmarkEnd w:id="18"/>
    <w:bookmarkStart w:name="z48" w:id="19"/>
    <w:p>
      <w:pPr>
        <w:spacing w:after="0"/>
        <w:ind w:left="0"/>
        <w:jc w:val="both"/>
      </w:pPr>
      <w:r>
        <w:rPr>
          <w:rFonts w:ascii="Times New Roman"/>
          <w:b w:val="false"/>
          <w:i w:val="false"/>
          <w:color w:val="000000"/>
          <w:sz w:val="28"/>
        </w:rPr>
        <w:t>
      4.Бекітілген рекультивациялық жобаларға сәйкес қалдықалаңдарын рекультивациялау арқылы экономикалық немесе басқа тетіктерді пайдалана отырып, қалдықтарды азайтудың жедел саясатын әзірлеу мақсатында қалдықтардың көлемі мен құрамында болып жатқан өзгерістерді бағалау рәсімдерініңт иімділігін арттыруға бағытталған.</w:t>
      </w:r>
    </w:p>
    <w:bookmarkEnd w:id="19"/>
    <w:bookmarkStart w:name="z49" w:id="20"/>
    <w:p>
      <w:pPr>
        <w:spacing w:after="0"/>
        <w:ind w:left="0"/>
        <w:jc w:val="both"/>
      </w:pPr>
      <w:r>
        <w:rPr>
          <w:rFonts w:ascii="Times New Roman"/>
          <w:b w:val="false"/>
          <w:i w:val="false"/>
          <w:color w:val="000000"/>
          <w:sz w:val="28"/>
        </w:rPr>
        <w:t xml:space="preserve">
      ҚББ келесі нормативтік құжаттарға сәйкес орындалды: </w:t>
      </w:r>
    </w:p>
    <w:bookmarkEnd w:id="20"/>
    <w:bookmarkStart w:name="z50" w:id="21"/>
    <w:p>
      <w:pPr>
        <w:spacing w:after="0"/>
        <w:ind w:left="0"/>
        <w:jc w:val="both"/>
      </w:pPr>
      <w:r>
        <w:rPr>
          <w:rFonts w:ascii="Times New Roman"/>
          <w:b w:val="false"/>
          <w:i w:val="false"/>
          <w:color w:val="000000"/>
          <w:sz w:val="28"/>
        </w:rPr>
        <w:t>
      1.Қазақстан Республикасының 2021 жылғы 2 қаңтардағы № 400-VI Экология кодексі;</w:t>
      </w:r>
    </w:p>
    <w:bookmarkEnd w:id="21"/>
    <w:bookmarkStart w:name="z51" w:id="22"/>
    <w:p>
      <w:pPr>
        <w:spacing w:after="0"/>
        <w:ind w:left="0"/>
        <w:jc w:val="both"/>
      </w:pPr>
      <w:r>
        <w:rPr>
          <w:rFonts w:ascii="Times New Roman"/>
          <w:b w:val="false"/>
          <w:i w:val="false"/>
          <w:color w:val="000000"/>
          <w:sz w:val="28"/>
        </w:rPr>
        <w:t>
      2.Қазақстан Республикасының 2003 жылғы 20 маусымдағы № 442 Жер кодексі;</w:t>
      </w:r>
    </w:p>
    <w:bookmarkEnd w:id="22"/>
    <w:bookmarkStart w:name="z52" w:id="23"/>
    <w:p>
      <w:pPr>
        <w:spacing w:after="0"/>
        <w:ind w:left="0"/>
        <w:jc w:val="both"/>
      </w:pPr>
      <w:r>
        <w:rPr>
          <w:rFonts w:ascii="Times New Roman"/>
          <w:b w:val="false"/>
          <w:i w:val="false"/>
          <w:color w:val="000000"/>
          <w:sz w:val="28"/>
        </w:rPr>
        <w:t>
      3.Қазақстан Республикасының 2003 жылғы 9 шілдедегі № 481 Су кодексі;</w:t>
      </w:r>
    </w:p>
    <w:bookmarkEnd w:id="23"/>
    <w:bookmarkStart w:name="z53" w:id="24"/>
    <w:p>
      <w:pPr>
        <w:spacing w:after="0"/>
        <w:ind w:left="0"/>
        <w:jc w:val="both"/>
      </w:pPr>
      <w:r>
        <w:rPr>
          <w:rFonts w:ascii="Times New Roman"/>
          <w:b w:val="false"/>
          <w:i w:val="false"/>
          <w:color w:val="000000"/>
          <w:sz w:val="28"/>
        </w:rPr>
        <w:t>
      4.Қазақстан Республикасы Экология, геология және табиғи ресурстар министрінің м.а. 2021 жылғы 9 тамыздағы № 318 "Қалдықтарды басқару бағдарламасын әзірлеу қағидаларын бекіту туралы" бұйрығы;</w:t>
      </w:r>
    </w:p>
    <w:bookmarkEnd w:id="24"/>
    <w:bookmarkStart w:name="z54" w:id="25"/>
    <w:p>
      <w:pPr>
        <w:spacing w:after="0"/>
        <w:ind w:left="0"/>
        <w:jc w:val="both"/>
      </w:pPr>
      <w:r>
        <w:rPr>
          <w:rFonts w:ascii="Times New Roman"/>
          <w:b w:val="false"/>
          <w:i w:val="false"/>
          <w:color w:val="000000"/>
          <w:sz w:val="28"/>
        </w:rPr>
        <w:t>
      5.Қазақстан Республикасы Экология, геология және табиғи ресурстар министрінің 2021 жылғы 30 шiлдедегі № 280 "Экологиялық бағалауды ұйымдастыру және өткізу жөніндегі нұсқаулықты бекіту туралы"бұйрығы;</w:t>
      </w:r>
    </w:p>
    <w:bookmarkEnd w:id="25"/>
    <w:bookmarkStart w:name="z55" w:id="26"/>
    <w:p>
      <w:pPr>
        <w:spacing w:after="0"/>
        <w:ind w:left="0"/>
        <w:jc w:val="both"/>
      </w:pPr>
      <w:r>
        <w:rPr>
          <w:rFonts w:ascii="Times New Roman"/>
          <w:b w:val="false"/>
          <w:i w:val="false"/>
          <w:color w:val="000000"/>
          <w:sz w:val="28"/>
        </w:rPr>
        <w:t>
      6.Қазақстан Республикасы Экология, геология және табиғи ресурстарм инистрінің м.а. 2021 жылғы 6 тамыздағы № 314 "Қалдықтар сыныптауышын бекіту туралы" бұйрығы;</w:t>
      </w:r>
    </w:p>
    <w:bookmarkEnd w:id="26"/>
    <w:bookmarkStart w:name="z56" w:id="27"/>
    <w:p>
      <w:pPr>
        <w:spacing w:after="0"/>
        <w:ind w:left="0"/>
        <w:jc w:val="both"/>
      </w:pPr>
      <w:r>
        <w:rPr>
          <w:rFonts w:ascii="Times New Roman"/>
          <w:b w:val="false"/>
          <w:i w:val="false"/>
          <w:color w:val="000000"/>
          <w:sz w:val="28"/>
        </w:rPr>
        <w:t>
      7.Қазақстан Республикасы Денсаулық сақтау министрінің м.а. 2020 жылғы 25 желтоқсандағы № ҚР ДСМ-331/2020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бұйрығы;</w:t>
      </w:r>
    </w:p>
    <w:bookmarkEnd w:id="27"/>
    <w:bookmarkStart w:name="z57" w:id="28"/>
    <w:p>
      <w:pPr>
        <w:spacing w:after="0"/>
        <w:ind w:left="0"/>
        <w:jc w:val="both"/>
      </w:pPr>
      <w:r>
        <w:rPr>
          <w:rFonts w:ascii="Times New Roman"/>
          <w:b w:val="false"/>
          <w:i w:val="false"/>
          <w:color w:val="000000"/>
          <w:sz w:val="28"/>
        </w:rPr>
        <w:t>
      8. Қазақстан Республикасы Экология және биоресурстар министрлігінің 1997 жылдың 29 тамызындағы РНҚ 03.3.0.4.01.-96. "Қоршаған орта компоненттерінің өндіріс және тұтыну қалдықтарының уытты заттарымен ластану деңгейін анықтау жөніндегі әдістемелік нұсқаулық".</w:t>
      </w:r>
    </w:p>
    <w:bookmarkEnd w:id="28"/>
    <w:bookmarkStart w:name="z58" w:id="29"/>
    <w:p>
      <w:pPr>
        <w:spacing w:after="0"/>
        <w:ind w:left="0"/>
        <w:jc w:val="both"/>
      </w:pPr>
      <w:r>
        <w:rPr>
          <w:rFonts w:ascii="Times New Roman"/>
          <w:b w:val="false"/>
          <w:i w:val="false"/>
          <w:color w:val="000000"/>
          <w:sz w:val="28"/>
        </w:rPr>
        <w:t>
      Бұл бағдарлама келесі тапсырмаларды орындауға арналған:</w:t>
      </w:r>
    </w:p>
    <w:bookmarkEnd w:id="29"/>
    <w:bookmarkStart w:name="z59" w:id="30"/>
    <w:p>
      <w:pPr>
        <w:spacing w:after="0"/>
        <w:ind w:left="0"/>
        <w:jc w:val="both"/>
      </w:pPr>
      <w:r>
        <w:rPr>
          <w:rFonts w:ascii="Times New Roman"/>
          <w:b w:val="false"/>
          <w:i w:val="false"/>
          <w:color w:val="000000"/>
          <w:sz w:val="28"/>
        </w:rPr>
        <w:t>
       - қалдықтарды басқару жүйесін жетілдіру;</w:t>
      </w:r>
    </w:p>
    <w:bookmarkEnd w:id="30"/>
    <w:bookmarkStart w:name="z60" w:id="31"/>
    <w:p>
      <w:pPr>
        <w:spacing w:after="0"/>
        <w:ind w:left="0"/>
        <w:jc w:val="both"/>
      </w:pPr>
      <w:r>
        <w:rPr>
          <w:rFonts w:ascii="Times New Roman"/>
          <w:b w:val="false"/>
          <w:i w:val="false"/>
          <w:color w:val="000000"/>
          <w:sz w:val="28"/>
        </w:rPr>
        <w:t>
       - экологиялық саясатты іске асырудың ұйымдастырушылық схемалары мен рәсімдерін әзірлеу</w:t>
      </w:r>
    </w:p>
    <w:bookmarkEnd w:id="31"/>
    <w:bookmarkStart w:name="z61" w:id="32"/>
    <w:p>
      <w:pPr>
        <w:spacing w:after="0"/>
        <w:ind w:left="0"/>
        <w:jc w:val="both"/>
      </w:pPr>
      <w:r>
        <w:rPr>
          <w:rFonts w:ascii="Times New Roman"/>
          <w:b w:val="false"/>
          <w:i w:val="false"/>
          <w:color w:val="000000"/>
          <w:sz w:val="28"/>
        </w:rPr>
        <w:t>
      - басқару бағдарламасының нысаналы көрсеткіштеріне қол жеткізу мақсатында компаниялар</w:t>
      </w:r>
    </w:p>
    <w:bookmarkEnd w:id="32"/>
    <w:bookmarkStart w:name="z62" w:id="33"/>
    <w:p>
      <w:pPr>
        <w:spacing w:after="0"/>
        <w:ind w:left="0"/>
        <w:jc w:val="both"/>
      </w:pPr>
      <w:r>
        <w:rPr>
          <w:rFonts w:ascii="Times New Roman"/>
          <w:b w:val="false"/>
          <w:i w:val="false"/>
          <w:color w:val="000000"/>
          <w:sz w:val="28"/>
        </w:rPr>
        <w:t>
      -белгіленген мерзімге қалдықтармен;</w:t>
      </w:r>
    </w:p>
    <w:bookmarkEnd w:id="33"/>
    <w:bookmarkStart w:name="z63" w:id="34"/>
    <w:p>
      <w:pPr>
        <w:spacing w:after="0"/>
        <w:ind w:left="0"/>
        <w:jc w:val="both"/>
      </w:pPr>
      <w:r>
        <w:rPr>
          <w:rFonts w:ascii="Times New Roman"/>
          <w:b w:val="false"/>
          <w:i w:val="false"/>
          <w:color w:val="000000"/>
          <w:sz w:val="28"/>
        </w:rPr>
        <w:t>
       - қамтамасыз ету үшін бақылау, мониторинг, талдау және түзету әрекеттері</w:t>
      </w:r>
    </w:p>
    <w:bookmarkEnd w:id="34"/>
    <w:bookmarkStart w:name="z64" w:id="35"/>
    <w:p>
      <w:pPr>
        <w:spacing w:after="0"/>
        <w:ind w:left="0"/>
        <w:jc w:val="both"/>
      </w:pPr>
      <w:r>
        <w:rPr>
          <w:rFonts w:ascii="Times New Roman"/>
          <w:b w:val="false"/>
          <w:i w:val="false"/>
          <w:color w:val="000000"/>
          <w:sz w:val="28"/>
        </w:rPr>
        <w:t>
      - компанияның экологиялық саясатының белгіленген талаптарына сәйкестігі</w:t>
      </w:r>
    </w:p>
    <w:bookmarkEnd w:id="35"/>
    <w:bookmarkStart w:name="z65" w:id="36"/>
    <w:p>
      <w:pPr>
        <w:spacing w:after="0"/>
        <w:ind w:left="0"/>
        <w:jc w:val="both"/>
      </w:pPr>
      <w:r>
        <w:rPr>
          <w:rFonts w:ascii="Times New Roman"/>
          <w:b w:val="false"/>
          <w:i w:val="false"/>
          <w:color w:val="000000"/>
          <w:sz w:val="28"/>
        </w:rPr>
        <w:t>
      онда міндеттер мен мақсаттар бар;</w:t>
      </w:r>
    </w:p>
    <w:bookmarkEnd w:id="36"/>
    <w:bookmarkStart w:name="z66" w:id="37"/>
    <w:p>
      <w:pPr>
        <w:spacing w:after="0"/>
        <w:ind w:left="0"/>
        <w:jc w:val="both"/>
      </w:pPr>
      <w:r>
        <w:rPr>
          <w:rFonts w:ascii="Times New Roman"/>
          <w:b w:val="false"/>
          <w:i w:val="false"/>
          <w:color w:val="000000"/>
          <w:sz w:val="28"/>
        </w:rPr>
        <w:t>
       - қалдықтармен жұмыс істеу саласында персоналды оқыту жүйесін ұйымдастыру.</w:t>
      </w:r>
    </w:p>
    <w:bookmarkEnd w:id="37"/>
    <w:bookmarkStart w:name="z67" w:id="38"/>
    <w:p>
      <w:pPr>
        <w:spacing w:after="0"/>
        <w:ind w:left="0"/>
        <w:jc w:val="both"/>
      </w:pPr>
      <w:r>
        <w:rPr>
          <w:rFonts w:ascii="Times New Roman"/>
          <w:b w:val="false"/>
          <w:i w:val="false"/>
          <w:color w:val="000000"/>
          <w:sz w:val="28"/>
        </w:rPr>
        <w:t>
      Осы БҚ иерархия қағидатына сәйкес әзірленді (335-баптың 3-тармағы Экологиялық кодекс), оған сәйкес қалдықтарды өндірушілер мен иелері</w:t>
      </w:r>
    </w:p>
    <w:bookmarkEnd w:id="38"/>
    <w:bookmarkStart w:name="z68" w:id="39"/>
    <w:p>
      <w:pPr>
        <w:spacing w:after="0"/>
        <w:ind w:left="0"/>
        <w:jc w:val="both"/>
      </w:pPr>
      <w:r>
        <w:rPr>
          <w:rFonts w:ascii="Times New Roman"/>
          <w:b w:val="false"/>
          <w:i w:val="false"/>
          <w:color w:val="000000"/>
          <w:sz w:val="28"/>
        </w:rPr>
        <w:t>
      - қалдықтардың пайда болуын болдырмау және басқару бойынша келесі шаралар қолданылады</w:t>
      </w:r>
    </w:p>
    <w:bookmarkEnd w:id="39"/>
    <w:bookmarkStart w:name="z69" w:id="40"/>
    <w:p>
      <w:pPr>
        <w:spacing w:after="0"/>
        <w:ind w:left="0"/>
        <w:jc w:val="both"/>
      </w:pPr>
      <w:r>
        <w:rPr>
          <w:rFonts w:ascii="Times New Roman"/>
          <w:b w:val="false"/>
          <w:i w:val="false"/>
          <w:color w:val="000000"/>
          <w:sz w:val="28"/>
        </w:rPr>
        <w:t>
      - пайда болған қалдықтар:</w:t>
      </w:r>
    </w:p>
    <w:bookmarkEnd w:id="40"/>
    <w:bookmarkStart w:name="z70" w:id="41"/>
    <w:p>
      <w:pPr>
        <w:spacing w:after="0"/>
        <w:ind w:left="0"/>
        <w:jc w:val="both"/>
      </w:pPr>
      <w:r>
        <w:rPr>
          <w:rFonts w:ascii="Times New Roman"/>
          <w:b w:val="false"/>
          <w:i w:val="false"/>
          <w:color w:val="000000"/>
          <w:sz w:val="28"/>
        </w:rPr>
        <w:t>
      - 1. қалдықтардың пайда болуын болдырмау;</w:t>
      </w:r>
    </w:p>
    <w:bookmarkEnd w:id="41"/>
    <w:bookmarkStart w:name="z71" w:id="42"/>
    <w:p>
      <w:pPr>
        <w:spacing w:after="0"/>
        <w:ind w:left="0"/>
        <w:jc w:val="both"/>
      </w:pPr>
      <w:r>
        <w:rPr>
          <w:rFonts w:ascii="Times New Roman"/>
          <w:b w:val="false"/>
          <w:i w:val="false"/>
          <w:color w:val="000000"/>
          <w:sz w:val="28"/>
        </w:rPr>
        <w:t>
      - 2. қалдықтарды қайта пайдалануға дайындау;</w:t>
      </w:r>
    </w:p>
    <w:bookmarkEnd w:id="42"/>
    <w:bookmarkStart w:name="z72" w:id="43"/>
    <w:p>
      <w:pPr>
        <w:spacing w:after="0"/>
        <w:ind w:left="0"/>
        <w:jc w:val="both"/>
      </w:pPr>
      <w:r>
        <w:rPr>
          <w:rFonts w:ascii="Times New Roman"/>
          <w:b w:val="false"/>
          <w:i w:val="false"/>
          <w:color w:val="000000"/>
          <w:sz w:val="28"/>
        </w:rPr>
        <w:t>
      - 3. қалдықтарды қайта өңдеу;</w:t>
      </w:r>
    </w:p>
    <w:bookmarkEnd w:id="43"/>
    <w:bookmarkStart w:name="z73" w:id="44"/>
    <w:p>
      <w:pPr>
        <w:spacing w:after="0"/>
        <w:ind w:left="0"/>
        <w:jc w:val="both"/>
      </w:pPr>
      <w:r>
        <w:rPr>
          <w:rFonts w:ascii="Times New Roman"/>
          <w:b w:val="false"/>
          <w:i w:val="false"/>
          <w:color w:val="000000"/>
          <w:sz w:val="28"/>
        </w:rPr>
        <w:t>
      - 4. Қалдықтарды кәдеге жарату;</w:t>
      </w:r>
    </w:p>
    <w:bookmarkEnd w:id="44"/>
    <w:bookmarkStart w:name="z74" w:id="45"/>
    <w:p>
      <w:pPr>
        <w:spacing w:after="0"/>
        <w:ind w:left="0"/>
        <w:jc w:val="both"/>
      </w:pPr>
      <w:r>
        <w:rPr>
          <w:rFonts w:ascii="Times New Roman"/>
          <w:b w:val="false"/>
          <w:i w:val="false"/>
          <w:color w:val="000000"/>
          <w:sz w:val="28"/>
        </w:rPr>
        <w:t>
      - 5. Қалдықтарды жою.</w:t>
      </w:r>
    </w:p>
    <w:bookmarkEnd w:id="45"/>
    <w:bookmarkStart w:name="z75" w:id="46"/>
    <w:p>
      <w:pPr>
        <w:spacing w:after="0"/>
        <w:ind w:left="0"/>
        <w:jc w:val="left"/>
      </w:pPr>
      <w:r>
        <w:rPr>
          <w:rFonts w:ascii="Times New Roman"/>
          <w:b/>
          <w:i w:val="false"/>
          <w:color w:val="000000"/>
        </w:rPr>
        <w:t xml:space="preserve"> 3. АЙМАҚТАҒЫ КОММУНАЛДЫҚ ҚАЛДЫҚТАРДЫ БАСҚАРУДЫҢ ҚАЗІРГІ ЖАҒДАЙЫ ТУРАЛЫ, ҚАТТЫ ТҰРМЫСТЫҚ ҚАЛДЫҚТАРДЫҢ ТҮЗІЛУ КӨЛЕМІН ЕСЕПТЕУ ЖӘНЕ НЕГІЗДЕУ</w:t>
      </w:r>
    </w:p>
    <w:bookmarkEnd w:id="46"/>
    <w:bookmarkStart w:name="z76" w:id="47"/>
    <w:p>
      <w:pPr>
        <w:spacing w:after="0"/>
        <w:ind w:left="0"/>
        <w:jc w:val="both"/>
      </w:pPr>
      <w:r>
        <w:rPr>
          <w:rFonts w:ascii="Times New Roman"/>
          <w:b w:val="false"/>
          <w:i w:val="false"/>
          <w:color w:val="000000"/>
          <w:sz w:val="28"/>
        </w:rPr>
        <w:t>
      2024 жылғы 1 қаңтардағы жағдай бойынша аудан халқы 14203 адамды құрады, халық ауылдарда тұрады.</w:t>
      </w:r>
    </w:p>
    <w:bookmarkEnd w:id="47"/>
    <w:bookmarkStart w:name="z77" w:id="48"/>
    <w:p>
      <w:pPr>
        <w:spacing w:after="0"/>
        <w:ind w:left="0"/>
        <w:jc w:val="both"/>
      </w:pPr>
      <w:r>
        <w:rPr>
          <w:rFonts w:ascii="Times New Roman"/>
          <w:b w:val="false"/>
          <w:i w:val="false"/>
          <w:color w:val="000000"/>
          <w:sz w:val="28"/>
        </w:rPr>
        <w:t>
      Қаратөбе аудандық мәслихатының 2022 жылғы 29 қарашадағы №23-1 қаулысына сәйкес жылына 1 тұрғынның коммуналдық қалдықтарының түзілу және жинақталу нормалары 1,1 текше метр (абаттандырылмаған үй иесі) және 1,1 (абаттандырылған үй иесі) бекітілді.</w:t>
      </w:r>
    </w:p>
    <w:bookmarkEnd w:id="48"/>
    <w:bookmarkStart w:name="z78" w:id="49"/>
    <w:p>
      <w:pPr>
        <w:spacing w:after="0"/>
        <w:ind w:left="0"/>
        <w:jc w:val="both"/>
      </w:pPr>
      <w:r>
        <w:rPr>
          <w:rFonts w:ascii="Times New Roman"/>
          <w:b w:val="false"/>
          <w:i w:val="false"/>
          <w:color w:val="000000"/>
          <w:sz w:val="28"/>
        </w:rPr>
        <w:t>
      Жыл сайын Қаратөбе ауданында халық санынан 15 620 мың текше метрден астам тұтыну және өндіріс қалдықтары түзіледі.</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халык 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50"/>
          <w:p>
            <w:pPr>
              <w:spacing w:after="20"/>
              <w:ind w:left="20"/>
              <w:jc w:val="both"/>
            </w:pPr>
            <w:r>
              <w:rPr>
                <w:rFonts w:ascii="Times New Roman"/>
                <w:b w:val="false"/>
                <w:i w:val="false"/>
                <w:color w:val="000000"/>
                <w:sz w:val="20"/>
              </w:rPr>
              <w:t>
Тұрғындардың ҚТҚ көлемі норма бойынша, текше м.</w:t>
            </w:r>
          </w:p>
          <w:bookmarkEnd w:id="50"/>
          <w:p>
            <w:pPr>
              <w:spacing w:after="20"/>
              <w:ind w:left="20"/>
              <w:jc w:val="both"/>
            </w:pPr>
            <w:r>
              <w:rPr>
                <w:rFonts w:ascii="Times New Roman"/>
                <w:b w:val="false"/>
                <w:i w:val="false"/>
                <w:color w:val="000000"/>
                <w:sz w:val="20"/>
              </w:rPr>
              <w:t xml:space="preserve">
( 12 айда)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Қаратөбе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6 457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Аққозы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Егіндікөл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Жусандой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1 047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Қаракөл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Қоскөл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Саралжын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1 459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Сулыкөл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2 021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14 204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15 624</w:t>
            </w:r>
          </w:p>
        </w:tc>
      </w:tr>
    </w:tbl>
    <w:bookmarkStart w:name="z80" w:id="51"/>
    <w:p>
      <w:pPr>
        <w:spacing w:after="0"/>
        <w:ind w:left="0"/>
        <w:jc w:val="both"/>
      </w:pPr>
      <w:r>
        <w:rPr>
          <w:rFonts w:ascii="Times New Roman"/>
          <w:b w:val="false"/>
          <w:i w:val="false"/>
          <w:color w:val="000000"/>
          <w:sz w:val="28"/>
        </w:rPr>
        <w:t>
      Қазіргі уақытта Қаратобе ауданында қалдықтардың пайда болуының "көзінен" ҚТҚ-ны бөлек жинау жүйелі деңгейде жолға қойылмаған, сондықтан бүкіл ел бойынша қалдықтарды көзден бөлу, қалдықтарды бөлек шығару, қайта өңделген материалдарды өңдеу және сату жүйелеріне кешенді экономикалық бағалау жүргізу қиын.</w:t>
      </w:r>
    </w:p>
    <w:bookmarkEnd w:id="51"/>
    <w:bookmarkStart w:name="z81" w:id="52"/>
    <w:p>
      <w:pPr>
        <w:spacing w:after="0"/>
        <w:ind w:left="0"/>
        <w:jc w:val="both"/>
      </w:pPr>
      <w:r>
        <w:rPr>
          <w:rFonts w:ascii="Times New Roman"/>
          <w:b w:val="false"/>
          <w:i w:val="false"/>
          <w:color w:val="000000"/>
          <w:sz w:val="28"/>
        </w:rPr>
        <w:t>
      Қаратобе ауданының аумағында барлық қалдықтар көму үшін қоқыс үйінділеріне шығарылады, бұл ретте бүгінгі күні Қаратобе кентіндегі қолданыстағы полигоннан басқа, бірде-бір ҚТҚ үйіндісі санитариялық қағидалар талаптарына және көмудің экологиялық стандарттарына сәйкес келмейді.</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Полигон алаңы, га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ауылдық округі, Каратобе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ауылдық округі, Шоптiкол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Аққозы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Егіндікөл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Жусандой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Саралжын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Сулыкөл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bl>
    <w:bookmarkStart w:name="z82" w:id="53"/>
    <w:p>
      <w:pPr>
        <w:spacing w:after="0"/>
        <w:ind w:left="0"/>
        <w:jc w:val="both"/>
      </w:pPr>
      <w:r>
        <w:rPr>
          <w:rFonts w:ascii="Times New Roman"/>
          <w:b w:val="false"/>
          <w:i w:val="false"/>
          <w:color w:val="000000"/>
          <w:sz w:val="28"/>
        </w:rPr>
        <w:t>
      Елді мекендегі барлық дерлік полигондар жарамдылық мерзімін аяқтады, оларды қалпына келтіру, экономикалық тұрғыдан тиімді болған жағдайда қоқыс газын жинау, сондай-ақ жаңа аймақтық инженерлік полигондар салу қажет. Ауданда қоқысты қайта тиеу (сұрыптау) станциялары жұмыс істемейді, онда қайталама материалдық ресурстарды алу мақсатында қалдықтарды терең сұрыптауды, сондай-ақ "жасыл" энергия мен компост өндірумен соңғысын кәдеге жарату үшін биологиялық ыдырайтын фракцияны жүргізуге болады. Ақырында, қалдықтарды бөлек жинау және (немесе) ҚТҚ түзілу көздерінен сұрыптау жүйесі іс жүзінде дамымаған күйінде қалып отыр.</w:t>
      </w:r>
    </w:p>
    <w:bookmarkEnd w:id="53"/>
    <w:bookmarkStart w:name="z83" w:id="54"/>
    <w:p>
      <w:pPr>
        <w:spacing w:after="0"/>
        <w:ind w:left="0"/>
        <w:jc w:val="both"/>
      </w:pPr>
      <w:r>
        <w:rPr>
          <w:rFonts w:ascii="Times New Roman"/>
          <w:b w:val="false"/>
          <w:i w:val="false"/>
          <w:color w:val="000000"/>
          <w:sz w:val="28"/>
        </w:rPr>
        <w:t>
      Қазақстандағы ҚТҚ білім берудің жалпы көлемінен ауылдық жерлерде ҚТҚ білім беру үлесі шамамен 30% -. құрайды. Ауылдық жерлердегі қалдықтардың морфологиялық құрамы қалалық жерлерден ерекшеленеді. Онда органикалық қалдықтар және пластмассаның, орауыш материалдардың, қағаздың және картонның аз үлесі басым. Айта кету керек, ауылдық жерлерде қалдықтардың органикалық бөлігі әдетте полигонға немесе полигондарға орналастырылмайды. Органикалық қалдықтардың едәуір бөлігі жануарларға беріледі немесе үйде компост жасалады. Сонымен қатар, Ағашты және басқа материалдарды жылыту мақсатында жағуға болады. Бұл екі қызмет те пайда болған қалдықтардың құрамы мен көлеміне әсер етеді.</w:t>
      </w:r>
    </w:p>
    <w:bookmarkEnd w:id="54"/>
    <w:bookmarkStart w:name="z84" w:id="55"/>
    <w:p>
      <w:pPr>
        <w:spacing w:after="0"/>
        <w:ind w:left="0"/>
        <w:jc w:val="both"/>
      </w:pPr>
      <w:r>
        <w:rPr>
          <w:rFonts w:ascii="Times New Roman"/>
          <w:b w:val="false"/>
          <w:i w:val="false"/>
          <w:color w:val="000000"/>
          <w:sz w:val="28"/>
        </w:rPr>
        <w:t>
      Ауылдық жерлерде қалдықтардың жинақталу нормалары туралы деректер жоқ. Халықаралық тәжірибеге сәйкес жылына бір адамға 150-ден 300 кг-ға дейінгі мәндер нақты болып табылады.</w:t>
      </w:r>
    </w:p>
    <w:bookmarkEnd w:id="55"/>
    <w:bookmarkStart w:name="z85" w:id="56"/>
    <w:p>
      <w:pPr>
        <w:spacing w:after="0"/>
        <w:ind w:left="0"/>
        <w:jc w:val="both"/>
      </w:pPr>
      <w:r>
        <w:rPr>
          <w:rFonts w:ascii="Times New Roman"/>
          <w:b w:val="false"/>
          <w:i w:val="false"/>
          <w:color w:val="000000"/>
          <w:sz w:val="28"/>
        </w:rPr>
        <w:t>
      Полигон Қаратобе ауылынан 3 шақырым жерде орналасқан және 4 гектар аумақты алып жатыр.</w:t>
      </w:r>
    </w:p>
    <w:bookmarkEnd w:id="56"/>
    <w:bookmarkStart w:name="z86" w:id="57"/>
    <w:p>
      <w:pPr>
        <w:spacing w:after="0"/>
        <w:ind w:left="0"/>
        <w:jc w:val="both"/>
      </w:pPr>
      <w:r>
        <w:rPr>
          <w:rFonts w:ascii="Times New Roman"/>
          <w:b w:val="false"/>
          <w:i w:val="false"/>
          <w:color w:val="000000"/>
          <w:sz w:val="28"/>
        </w:rPr>
        <w:t>
      Полигон маңында қорықтар, сәулет ескерткіштері, санитарлық-профилактикалық мекемелер, демалыс аймақтары, жер үсті және жер асты суларының су жинағыштары, ауыл шаруашылығы алқаптары және басқа да табиғат қорғау объектілері жоқ.</w:t>
      </w:r>
    </w:p>
    <w:bookmarkEnd w:id="57"/>
    <w:bookmarkStart w:name="z87" w:id="58"/>
    <w:p>
      <w:pPr>
        <w:spacing w:after="0"/>
        <w:ind w:left="0"/>
        <w:jc w:val="both"/>
      </w:pPr>
      <w:r>
        <w:rPr>
          <w:rFonts w:ascii="Times New Roman"/>
          <w:b w:val="false"/>
          <w:i w:val="false"/>
          <w:color w:val="000000"/>
          <w:sz w:val="28"/>
        </w:rPr>
        <w:t>
      ҚТҚ полигоны қатты тұрмыстық қалдықтар мен күл қожын қабылдауға және көмуге арналған.</w:t>
      </w:r>
    </w:p>
    <w:bookmarkEnd w:id="58"/>
    <w:bookmarkStart w:name="z88" w:id="59"/>
    <w:p>
      <w:pPr>
        <w:spacing w:after="0"/>
        <w:ind w:left="0"/>
        <w:jc w:val="both"/>
      </w:pPr>
      <w:r>
        <w:rPr>
          <w:rFonts w:ascii="Times New Roman"/>
          <w:b w:val="false"/>
          <w:i w:val="false"/>
          <w:color w:val="000000"/>
          <w:sz w:val="28"/>
        </w:rPr>
        <w:t>
      Сараптамалық мәліметтерге сәйкес ҚТҚ морфологиялық құрамы орта есеппен келесідей:</w:t>
      </w:r>
    </w:p>
    <w:bookmarkEnd w:id="59"/>
    <w:bookmarkStart w:name="z89" w:id="60"/>
    <w:p>
      <w:pPr>
        <w:spacing w:after="0"/>
        <w:ind w:left="0"/>
        <w:jc w:val="both"/>
      </w:pPr>
      <w:r>
        <w:rPr>
          <w:rFonts w:ascii="Times New Roman"/>
          <w:b w:val="false"/>
          <w:i w:val="false"/>
          <w:color w:val="000000"/>
          <w:sz w:val="28"/>
        </w:rPr>
        <w:t>
      тамақ қалдықтары – 24%;</w:t>
      </w:r>
    </w:p>
    <w:bookmarkEnd w:id="60"/>
    <w:bookmarkStart w:name="z90" w:id="61"/>
    <w:p>
      <w:pPr>
        <w:spacing w:after="0"/>
        <w:ind w:left="0"/>
        <w:jc w:val="both"/>
      </w:pPr>
      <w:r>
        <w:rPr>
          <w:rFonts w:ascii="Times New Roman"/>
          <w:b w:val="false"/>
          <w:i w:val="false"/>
          <w:color w:val="000000"/>
          <w:sz w:val="28"/>
        </w:rPr>
        <w:t>
      қағаз және картон-16%;</w:t>
      </w:r>
    </w:p>
    <w:bookmarkEnd w:id="61"/>
    <w:bookmarkStart w:name="z91" w:id="62"/>
    <w:p>
      <w:pPr>
        <w:spacing w:after="0"/>
        <w:ind w:left="0"/>
        <w:jc w:val="both"/>
      </w:pPr>
      <w:r>
        <w:rPr>
          <w:rFonts w:ascii="Times New Roman"/>
          <w:b w:val="false"/>
          <w:i w:val="false"/>
          <w:color w:val="000000"/>
          <w:sz w:val="28"/>
        </w:rPr>
        <w:t>
      полимерлер (пластик, пластмасса) -17%;</w:t>
      </w:r>
    </w:p>
    <w:bookmarkEnd w:id="62"/>
    <w:bookmarkStart w:name="z92" w:id="63"/>
    <w:p>
      <w:pPr>
        <w:spacing w:after="0"/>
        <w:ind w:left="0"/>
        <w:jc w:val="both"/>
      </w:pPr>
      <w:r>
        <w:rPr>
          <w:rFonts w:ascii="Times New Roman"/>
          <w:b w:val="false"/>
          <w:i w:val="false"/>
          <w:color w:val="000000"/>
          <w:sz w:val="28"/>
        </w:rPr>
        <w:t>
      шыны-11%;</w:t>
      </w:r>
    </w:p>
    <w:bookmarkEnd w:id="63"/>
    <w:bookmarkStart w:name="z93" w:id="64"/>
    <w:p>
      <w:pPr>
        <w:spacing w:after="0"/>
        <w:ind w:left="0"/>
        <w:jc w:val="both"/>
      </w:pPr>
      <w:r>
        <w:rPr>
          <w:rFonts w:ascii="Times New Roman"/>
          <w:b w:val="false"/>
          <w:i w:val="false"/>
          <w:color w:val="000000"/>
          <w:sz w:val="28"/>
        </w:rPr>
        <w:t>
      қара металдар - 10%;</w:t>
      </w:r>
    </w:p>
    <w:bookmarkEnd w:id="64"/>
    <w:bookmarkStart w:name="z94" w:id="65"/>
    <w:p>
      <w:pPr>
        <w:spacing w:after="0"/>
        <w:ind w:left="0"/>
        <w:jc w:val="both"/>
      </w:pPr>
      <w:r>
        <w:rPr>
          <w:rFonts w:ascii="Times New Roman"/>
          <w:b w:val="false"/>
          <w:i w:val="false"/>
          <w:color w:val="000000"/>
          <w:sz w:val="28"/>
        </w:rPr>
        <w:t>
      түсті металдар-1%;</w:t>
      </w:r>
    </w:p>
    <w:bookmarkEnd w:id="65"/>
    <w:bookmarkStart w:name="z95" w:id="66"/>
    <w:p>
      <w:pPr>
        <w:spacing w:after="0"/>
        <w:ind w:left="0"/>
        <w:jc w:val="both"/>
      </w:pPr>
      <w:r>
        <w:rPr>
          <w:rFonts w:ascii="Times New Roman"/>
          <w:b w:val="false"/>
          <w:i w:val="false"/>
          <w:color w:val="000000"/>
          <w:sz w:val="28"/>
        </w:rPr>
        <w:t>
      тоқыма-3%;</w:t>
      </w:r>
    </w:p>
    <w:bookmarkEnd w:id="66"/>
    <w:bookmarkStart w:name="z96" w:id="67"/>
    <w:p>
      <w:pPr>
        <w:spacing w:after="0"/>
        <w:ind w:left="0"/>
        <w:jc w:val="both"/>
      </w:pPr>
      <w:r>
        <w:rPr>
          <w:rFonts w:ascii="Times New Roman"/>
          <w:b w:val="false"/>
          <w:i w:val="false"/>
          <w:color w:val="000000"/>
          <w:sz w:val="28"/>
        </w:rPr>
        <w:t>
      ағаш кесу - 4%;</w:t>
      </w:r>
    </w:p>
    <w:bookmarkEnd w:id="67"/>
    <w:bookmarkStart w:name="z97" w:id="68"/>
    <w:p>
      <w:pPr>
        <w:spacing w:after="0"/>
        <w:ind w:left="0"/>
        <w:jc w:val="both"/>
      </w:pPr>
      <w:r>
        <w:rPr>
          <w:rFonts w:ascii="Times New Roman"/>
          <w:b w:val="false"/>
          <w:i w:val="false"/>
          <w:color w:val="000000"/>
          <w:sz w:val="28"/>
        </w:rPr>
        <w:t>
      қауіпті қалдықтар-1%;</w:t>
      </w:r>
    </w:p>
    <w:bookmarkEnd w:id="68"/>
    <w:bookmarkStart w:name="z98" w:id="69"/>
    <w:p>
      <w:pPr>
        <w:spacing w:after="0"/>
        <w:ind w:left="0"/>
        <w:jc w:val="both"/>
      </w:pPr>
      <w:r>
        <w:rPr>
          <w:rFonts w:ascii="Times New Roman"/>
          <w:b w:val="false"/>
          <w:i w:val="false"/>
          <w:color w:val="000000"/>
          <w:sz w:val="28"/>
        </w:rPr>
        <w:t>
      сүйек, тері, резеңке – 2%;</w:t>
      </w:r>
    </w:p>
    <w:bookmarkEnd w:id="69"/>
    <w:bookmarkStart w:name="z99" w:id="70"/>
    <w:p>
      <w:pPr>
        <w:spacing w:after="0"/>
        <w:ind w:left="0"/>
        <w:jc w:val="both"/>
      </w:pPr>
      <w:r>
        <w:rPr>
          <w:rFonts w:ascii="Times New Roman"/>
          <w:b w:val="false"/>
          <w:i w:val="false"/>
          <w:color w:val="000000"/>
          <w:sz w:val="28"/>
        </w:rPr>
        <w:t>
      басқа қалдықтары – 19%;</w:t>
      </w:r>
    </w:p>
    <w:bookmarkEnd w:id="70"/>
    <w:bookmarkStart w:name="z100" w:id="71"/>
    <w:p>
      <w:pPr>
        <w:spacing w:after="0"/>
        <w:ind w:left="0"/>
        <w:jc w:val="left"/>
      </w:pPr>
      <w:r>
        <w:rPr>
          <w:rFonts w:ascii="Times New Roman"/>
          <w:b/>
          <w:i w:val="false"/>
          <w:color w:val="000000"/>
        </w:rPr>
        <w:t xml:space="preserve"> 4.АУДАНДА ҚАЛДЫҚТАРДЫ КӘДЕГЕ ЖАРАТУДЫ БАСҚАРУҒА ҚОЙЫЛАТЫН ТАЛАПТАР ЖӘНЕ ҚТҚ МОРФОЛОГИЯЛЫҚ ҚҰРАМЫ</w:t>
      </w:r>
    </w:p>
    <w:bookmarkEnd w:id="71"/>
    <w:bookmarkStart w:name="z101" w:id="72"/>
    <w:p>
      <w:pPr>
        <w:spacing w:after="0"/>
        <w:ind w:left="0"/>
        <w:jc w:val="both"/>
      </w:pPr>
      <w:r>
        <w:rPr>
          <w:rFonts w:ascii="Times New Roman"/>
          <w:b w:val="false"/>
          <w:i w:val="false"/>
          <w:color w:val="000000"/>
          <w:sz w:val="28"/>
        </w:rPr>
        <w:t>
      ҚТҚ полигоны қатты тұрмыстық қалдықтар мен күл қоқыс қабылдауға және көмуге арналған.</w:t>
      </w:r>
    </w:p>
    <w:bookmarkEnd w:id="72"/>
    <w:bookmarkStart w:name="z102" w:id="73"/>
    <w:p>
      <w:pPr>
        <w:spacing w:after="0"/>
        <w:ind w:left="0"/>
        <w:jc w:val="both"/>
      </w:pPr>
      <w:r>
        <w:rPr>
          <w:rFonts w:ascii="Times New Roman"/>
          <w:b w:val="false"/>
          <w:i w:val="false"/>
          <w:color w:val="000000"/>
          <w:sz w:val="28"/>
        </w:rPr>
        <w:t>
      Полигон қатты тұрмыстық қалдықтарды оқшаулауға және залалсыздандыруға арналған арнайы құрылым болып табылады. Қалдықтарды жинауды ұйымдастыру және жұмыстарды жүргізу қоршаған ортаны қорғаудағы санитарлық сенімділікке және халық үшін эпидемиологиялық қауіпсіздікке кепілдік береді. Полигонда тығыздау, минералдану, газ шығару динамикасын ескере отырып, ҚТҚ статистикалық тұрақтылығы қамтамасыз етіледі.</w:t>
      </w:r>
    </w:p>
    <w:bookmarkEnd w:id="73"/>
    <w:bookmarkStart w:name="z103" w:id="74"/>
    <w:p>
      <w:pPr>
        <w:spacing w:after="0"/>
        <w:ind w:left="0"/>
        <w:jc w:val="both"/>
      </w:pPr>
      <w:r>
        <w:rPr>
          <w:rFonts w:ascii="Times New Roman"/>
          <w:b w:val="false"/>
          <w:i w:val="false"/>
          <w:color w:val="000000"/>
          <w:sz w:val="28"/>
        </w:rPr>
        <w:t>
      Тығыздалған түрдегі қойманың биіктігі-10 м (жерден 2 м және жер астынан 8 м). Полигон орналасқан учаскеде жер асты сулары ашылмаған.</w:t>
      </w:r>
    </w:p>
    <w:bookmarkEnd w:id="74"/>
    <w:bookmarkStart w:name="z104" w:id="75"/>
    <w:p>
      <w:pPr>
        <w:spacing w:after="0"/>
        <w:ind w:left="0"/>
        <w:jc w:val="both"/>
      </w:pPr>
      <w:r>
        <w:rPr>
          <w:rFonts w:ascii="Times New Roman"/>
          <w:b w:val="false"/>
          <w:i w:val="false"/>
          <w:color w:val="000000"/>
          <w:sz w:val="28"/>
        </w:rPr>
        <w:t>
      Полигондағы жұмыстарды ұйымдастыру полигонды пайдаланудың технологиялық схемасымен айқындалады. Технологиялық схема полигонның бас жоспары болып табылады, ол жыл мезгілдерін ескере отырып, жұмыстардың реттілігін, қатты тұрмыстық қалдықтарды сақтауға арналған алаңдарды орналастыруды және оқшаулағыш топырақты әзірлеуді анықтайды.</w:t>
      </w:r>
    </w:p>
    <w:bookmarkEnd w:id="75"/>
    <w:bookmarkStart w:name="z105" w:id="76"/>
    <w:p>
      <w:pPr>
        <w:spacing w:after="0"/>
        <w:ind w:left="0"/>
        <w:jc w:val="both"/>
      </w:pPr>
      <w:r>
        <w:rPr>
          <w:rFonts w:ascii="Times New Roman"/>
          <w:b w:val="false"/>
          <w:i w:val="false"/>
          <w:color w:val="000000"/>
          <w:sz w:val="28"/>
        </w:rPr>
        <w:t>
      Полигондағы жұмыстарды жоспарлаудың негізгі құжаты пайдалану кестесі болып табылады, онда ай сайын: қалдықтар жиналатын карталардың № көрсетіле отырып, қабылданатын қалдықтардың саны, қалдықтарды оқшаулау үшін топырақ әзірлеу жоспарланады.</w:t>
      </w:r>
    </w:p>
    <w:bookmarkEnd w:id="76"/>
    <w:bookmarkStart w:name="z106" w:id="77"/>
    <w:p>
      <w:pPr>
        <w:spacing w:after="0"/>
        <w:ind w:left="0"/>
        <w:jc w:val="both"/>
      </w:pPr>
      <w:r>
        <w:rPr>
          <w:rFonts w:ascii="Times New Roman"/>
          <w:b w:val="false"/>
          <w:i w:val="false"/>
          <w:color w:val="000000"/>
          <w:sz w:val="28"/>
        </w:rPr>
        <w:t>
      Полигонның негізгі құрылысы-тереңдігі 8 м болатын және полигон алаңының 95% - на дейін алып жатқан шұңқыр болып табылатын ҚТҚ сақтау учаскесі. Полигонның негізінде ластаушы заттарды полигоннан жер асты суларына сүзуге кедергі келтіретін тығыз сазды жастық бар.</w:t>
      </w:r>
    </w:p>
    <w:bookmarkEnd w:id="77"/>
    <w:bookmarkStart w:name="z107" w:id="78"/>
    <w:p>
      <w:pPr>
        <w:spacing w:after="0"/>
        <w:ind w:left="0"/>
        <w:jc w:val="both"/>
      </w:pPr>
      <w:r>
        <w:rPr>
          <w:rFonts w:ascii="Times New Roman"/>
          <w:b w:val="false"/>
          <w:i w:val="false"/>
          <w:color w:val="000000"/>
          <w:sz w:val="28"/>
        </w:rPr>
        <w:t>
      Келесі қабат тығыздалған жұқа қабатқа салынып, жұмыс қабатының қалыңдығы 2 м-ге дейін артады.</w:t>
      </w:r>
    </w:p>
    <w:bookmarkEnd w:id="78"/>
    <w:bookmarkStart w:name="z108" w:id="79"/>
    <w:p>
      <w:pPr>
        <w:spacing w:after="0"/>
        <w:ind w:left="0"/>
        <w:jc w:val="both"/>
      </w:pPr>
      <w:r>
        <w:rPr>
          <w:rFonts w:ascii="Times New Roman"/>
          <w:b w:val="false"/>
          <w:i w:val="false"/>
          <w:color w:val="000000"/>
          <w:sz w:val="28"/>
        </w:rPr>
        <w:t>
      Тығыздалған қалдықтардың жұмыс қабаты биіктігі кемінде 0,25 м аралық оқшаулағыш қабатпен жабылады, аралық оқшаулағыш қабат қоршаған табиғи ортаны қалдықтардың, газдардың, иістердің жеңіл фракцияларының желмен таралуынан қорғауы тиіс. Аралық оқшаулау үшін күл қожы қолданылады.</w:t>
      </w:r>
    </w:p>
    <w:bookmarkEnd w:id="79"/>
    <w:bookmarkStart w:name="z109" w:id="80"/>
    <w:p>
      <w:pPr>
        <w:spacing w:after="0"/>
        <w:ind w:left="0"/>
        <w:jc w:val="both"/>
      </w:pPr>
      <w:r>
        <w:rPr>
          <w:rFonts w:ascii="Times New Roman"/>
          <w:b w:val="false"/>
          <w:i w:val="false"/>
          <w:color w:val="000000"/>
          <w:sz w:val="28"/>
        </w:rPr>
        <w:t>
      Санитарлық талаптарды сақтау үшін ҚТҚ полигонға жеткізілгеннен кейін бір тәуліктен кешіктірмей (жылы мезгілде) оларды белгіленген алаңға қойып, топырақ қабатымен тығыздап, оқшаулау қажет. Қысқы уақытта оқшаулауды үш тәуліктен аспайтын аралықпен жүргізуге жол беріледі. Аралық оқшаулау үшін күл қожы қолданылады. Соңғы оқшаулау дренажды арық салу кезінде алынған топырақпен жүзеге асырылады.</w:t>
      </w:r>
    </w:p>
    <w:bookmarkEnd w:id="80"/>
    <w:bookmarkStart w:name="z110" w:id="81"/>
    <w:p>
      <w:pPr>
        <w:spacing w:after="0"/>
        <w:ind w:left="0"/>
        <w:jc w:val="both"/>
      </w:pPr>
      <w:r>
        <w:rPr>
          <w:rFonts w:ascii="Times New Roman"/>
          <w:b w:val="false"/>
          <w:i w:val="false"/>
          <w:color w:val="000000"/>
          <w:sz w:val="28"/>
        </w:rPr>
        <w:t>
      Төгілетін ҚТҚ-ның 2 метрлік қабатының биіктігін бақылау үшін әр картада өлшеуіш баған-репер орнатылған. Толтыру қабатының берілген биіктігін сақтау полигон қалыңдығының жауын-шашынының біркелкілігін қамтамасыз етеді. Репер көмегімен қатты тұрмыстық қалдықтардың тығыздалу дәрежесі бақыланады.</w:t>
      </w:r>
    </w:p>
    <w:bookmarkEnd w:id="81"/>
    <w:bookmarkStart w:name="z111" w:id="82"/>
    <w:p>
      <w:pPr>
        <w:spacing w:after="0"/>
        <w:ind w:left="0"/>
        <w:jc w:val="both"/>
      </w:pPr>
      <w:r>
        <w:rPr>
          <w:rFonts w:ascii="Times New Roman"/>
          <w:b w:val="false"/>
          <w:i w:val="false"/>
          <w:color w:val="000000"/>
          <w:sz w:val="28"/>
        </w:rPr>
        <w:t>
      Полигондағы ҚТҚ-ны жинау, тығыздау, оқшаулау бойынша барлық жұмыстар механикаландырылған түрде орындалады. Полигонға қалдықтар қоқыс таситын көліктерге түседі, оқшаулағыш материалды (күл қожы мен топырақ) жинау және қалыптастыру бульдозермен жүзеге асырылады. Пайдаланылған газдардан ҚТҚ тұтануын болдырмау үшін бульдозердің шығатын құбырына ұшқын сөндіргіш қойылады.</w:t>
      </w:r>
    </w:p>
    <w:bookmarkEnd w:id="82"/>
    <w:bookmarkStart w:name="z112" w:id="83"/>
    <w:p>
      <w:pPr>
        <w:spacing w:after="0"/>
        <w:ind w:left="0"/>
        <w:jc w:val="both"/>
      </w:pPr>
      <w:r>
        <w:rPr>
          <w:rFonts w:ascii="Times New Roman"/>
          <w:b w:val="false"/>
          <w:i w:val="false"/>
          <w:color w:val="000000"/>
          <w:sz w:val="28"/>
        </w:rPr>
        <w:t>
      Бульдозер өрт сөндіргішпен жабдықталған. Полигонда қоқыс таситын көлікті үздіксіз түсіру ұйымдастырылады.</w:t>
      </w:r>
    </w:p>
    <w:bookmarkEnd w:id="83"/>
    <w:bookmarkStart w:name="z113" w:id="84"/>
    <w:p>
      <w:pPr>
        <w:spacing w:after="0"/>
        <w:ind w:left="0"/>
        <w:jc w:val="both"/>
      </w:pPr>
      <w:r>
        <w:rPr>
          <w:rFonts w:ascii="Times New Roman"/>
          <w:b w:val="false"/>
          <w:i w:val="false"/>
          <w:color w:val="000000"/>
          <w:sz w:val="28"/>
        </w:rPr>
        <w:t>
      Полигонға келген қоқыс тасушы жұмыс картасына түсіріледі. Полигонның барлық алаңында ҚТҚ-ны ретсіз жинауға жол берілмейді.</w:t>
      </w:r>
    </w:p>
    <w:bookmarkEnd w:id="84"/>
    <w:bookmarkStart w:name="z114" w:id="85"/>
    <w:p>
      <w:pPr>
        <w:spacing w:after="0"/>
        <w:ind w:left="0"/>
        <w:jc w:val="both"/>
      </w:pPr>
      <w:r>
        <w:rPr>
          <w:rFonts w:ascii="Times New Roman"/>
          <w:b w:val="false"/>
          <w:i w:val="false"/>
          <w:color w:val="000000"/>
          <w:sz w:val="28"/>
        </w:rPr>
        <w:t>
      Полигоннан шығуда қоқыс таситын көліктердің дөңгелектерін өңдеуге арналған дезинфекциялық ерітіндісі (лизол) бар дезинфекциялық ванна орналастырылады. Жаңбыр мен тасқын суларды ұстап қалу үшін учаскенің шекарасында су бұрғыш арық бар. Дренажды арықтан 2 метр қашықтықта учаскенің периметрі бойынша полигонның айналасында қоршау бар.</w:t>
      </w:r>
    </w:p>
    <w:bookmarkEnd w:id="85"/>
    <w:bookmarkStart w:name="z115" w:id="86"/>
    <w:p>
      <w:pPr>
        <w:spacing w:after="0"/>
        <w:ind w:left="0"/>
        <w:jc w:val="both"/>
      </w:pPr>
      <w:r>
        <w:rPr>
          <w:rFonts w:ascii="Times New Roman"/>
          <w:b w:val="false"/>
          <w:i w:val="false"/>
          <w:color w:val="000000"/>
          <w:sz w:val="28"/>
        </w:rPr>
        <w:t>
      Құрғақ, ыстық кезеңдерде ҚТҚ жақсы тығыздау және өрт қаупін азайту үшін арнайы ылғалдандыруды қажет етеді. Өрт қауіпті кезеңдерде қатты тұрмыстық қалдықтарды ылғалдандыру қарастырылған. Суаруға арналған су шығыны 1 м3 ҚТҚ үшін 10 литр қабылданады.</w:t>
      </w:r>
    </w:p>
    <w:bookmarkEnd w:id="86"/>
    <w:bookmarkStart w:name="z116" w:id="87"/>
    <w:p>
      <w:pPr>
        <w:spacing w:after="0"/>
        <w:ind w:left="0"/>
        <w:jc w:val="both"/>
      </w:pPr>
      <w:r>
        <w:rPr>
          <w:rFonts w:ascii="Times New Roman"/>
          <w:b w:val="false"/>
          <w:i w:val="false"/>
          <w:color w:val="000000"/>
          <w:sz w:val="28"/>
        </w:rPr>
        <w:t>
      Осы мақсатта әкелінетін су пайдаланылады. Көлемі 2000 литр цистернада сақталады.</w:t>
      </w:r>
    </w:p>
    <w:bookmarkEnd w:id="87"/>
    <w:bookmarkStart w:name="z117" w:id="88"/>
    <w:p>
      <w:pPr>
        <w:spacing w:after="0"/>
        <w:ind w:left="0"/>
        <w:jc w:val="both"/>
      </w:pPr>
      <w:r>
        <w:rPr>
          <w:rFonts w:ascii="Times New Roman"/>
          <w:b w:val="false"/>
          <w:i w:val="false"/>
          <w:color w:val="000000"/>
          <w:sz w:val="28"/>
        </w:rPr>
        <w:t>
      ҚР ҚН құрылыс нормаларына сәйкес 1.04-15-2013 (қатты тұрмыстық қалдықтарға арналған полигондар)</w:t>
      </w:r>
    </w:p>
    <w:bookmarkEnd w:id="88"/>
    <w:bookmarkStart w:name="z118" w:id="89"/>
    <w:p>
      <w:pPr>
        <w:spacing w:after="0"/>
        <w:ind w:left="0"/>
        <w:jc w:val="both"/>
      </w:pPr>
      <w:r>
        <w:rPr>
          <w:rFonts w:ascii="Times New Roman"/>
          <w:b w:val="false"/>
          <w:i w:val="false"/>
          <w:color w:val="000000"/>
          <w:sz w:val="28"/>
        </w:rPr>
        <w:t>
      Полигонда ҚТҚ қабылдау және рекультивациялау жоспары әзірленді (№1 қосымша). ҚТҚ қабылдау.Полигонның жалпы ауданы 2 Га қолданыстағы қойма ауданы 301,8 м2 құрайды. Төселген қалдықтарды 0,5 метр қабатпен тығыздау салмағы кемінде 14 тонна бульдозерлермен орындалады. Тығыздау бір жерде бульдозердің екі-төрт рет өтуімен жүзеге асырылады. Екі рет өту кезінде бульдозер қалдықтарды 570-670 кг/м3, коэф мәніне дейін тығыздайды. 0,67 (экология сайтынан алынған мәліметтер) ҚТҚ қабылдаудың орташа айлық көлемі 67 тоннаны құрайды. Биіктігі 3 м аралық қабатты сақтау кезінде формула V * 0,67 (коэф)= М., толтыру мерзімі 2,8 ай. Қабаттың биіктігі 6 м болған кезде картадағы қалдықтарды жинаудың жалпы көлемі есептеу формуласы S*h=V) немесе (V*0,67 (коэф)= m)2.Рекультивация. Өрттің алдын алу және ҚР Экологиялық кодексінің нормаларын сақтау үшін 356-бап(4-тармақ), топырақпен қабат-қабат оқшаулау технологиясы қолданылады. Биіктігі 2 метр болатын қалдықтардың тығыздалған қабаты төселген ҚТҚ-ның бүкіл ауданы бойынша қалыңдығы 0,3 метр топырақ қабатымен оқшауланады. Қабаттың биіктігі 0,3 м болған кезде 54 416 м2 қалпына келтіру үшін 16324 м3 топырақ қажет (есептеу S*h = V) немесе массаға 16324 м3*1,5(коэф)=24487 тонна топырақ. Жалпы биіктігі 6 м болатын рекультивация қабаттары 3 қабатты құрайды</w:t>
      </w:r>
    </w:p>
    <w:bookmarkEnd w:id="89"/>
    <w:bookmarkStart w:name="z119" w:id="90"/>
    <w:p>
      <w:pPr>
        <w:spacing w:after="0"/>
        <w:ind w:left="0"/>
        <w:jc w:val="both"/>
      </w:pPr>
      <w:r>
        <w:rPr>
          <w:rFonts w:ascii="Times New Roman"/>
          <w:b w:val="false"/>
          <w:i w:val="false"/>
          <w:color w:val="000000"/>
          <w:sz w:val="28"/>
        </w:rPr>
        <w:t>
      Тұрмыстық қатты қалдықтарды қабылдау тығыздалмаған күйде (яғни, қалдықтар халық пен ұйымдардан түсетін физикалық жағдайда) жүргізіледі.</w:t>
      </w:r>
    </w:p>
    <w:bookmarkEnd w:id="90"/>
    <w:bookmarkStart w:name="z120" w:id="91"/>
    <w:p>
      <w:pPr>
        <w:spacing w:after="0"/>
        <w:ind w:left="0"/>
        <w:jc w:val="both"/>
      </w:pPr>
      <w:r>
        <w:rPr>
          <w:rFonts w:ascii="Times New Roman"/>
          <w:b w:val="false"/>
          <w:i w:val="false"/>
          <w:color w:val="000000"/>
          <w:sz w:val="28"/>
        </w:rPr>
        <w:t>
      Қалдықтары бар машиналарды өлшеуге арналған ҚТҚ полигонында бар. ҚТҚ-ның қабылданған мөлшері туралы белгі "қатты тұрмыстық қалдықтарды қабылдау журналында"жасалады.</w:t>
      </w:r>
    </w:p>
    <w:bookmarkEnd w:id="91"/>
    <w:bookmarkStart w:name="z121" w:id="92"/>
    <w:p>
      <w:pPr>
        <w:spacing w:after="0"/>
        <w:ind w:left="0"/>
        <w:jc w:val="both"/>
      </w:pPr>
      <w:r>
        <w:rPr>
          <w:rFonts w:ascii="Times New Roman"/>
          <w:b w:val="false"/>
          <w:i w:val="false"/>
          <w:color w:val="000000"/>
          <w:sz w:val="28"/>
        </w:rPr>
        <w:t>
      Полигонға түсетін қалдықтарды дозиметриялық бақылау жүргізіледі.</w:t>
      </w:r>
    </w:p>
    <w:bookmarkEnd w:id="92"/>
    <w:bookmarkStart w:name="z122" w:id="93"/>
    <w:p>
      <w:pPr>
        <w:spacing w:after="0"/>
        <w:ind w:left="0"/>
        <w:jc w:val="both"/>
      </w:pPr>
      <w:r>
        <w:rPr>
          <w:rFonts w:ascii="Times New Roman"/>
          <w:b w:val="false"/>
          <w:i w:val="false"/>
          <w:color w:val="000000"/>
          <w:sz w:val="28"/>
        </w:rPr>
        <w:t>
      Қатты тұрмыстық қалдықтарды жинауды кейіннен ҚТҚ полигонына автокөлікпен әкете отырып, металл контейнерлерге жүзеге асыру көзделген.</w:t>
      </w:r>
    </w:p>
    <w:bookmarkEnd w:id="93"/>
    <w:bookmarkStart w:name="z123" w:id="94"/>
    <w:p>
      <w:pPr>
        <w:spacing w:after="0"/>
        <w:ind w:left="0"/>
        <w:jc w:val="both"/>
      </w:pPr>
      <w:r>
        <w:rPr>
          <w:rFonts w:ascii="Times New Roman"/>
          <w:b w:val="false"/>
          <w:i w:val="false"/>
          <w:color w:val="000000"/>
          <w:sz w:val="28"/>
        </w:rPr>
        <w:t>
      Әкету ҚТҚ әкету жөніндегі қызметтерді орындайтын ұйым жинақталуына қарай жүзеге асырылатын болады.</w:t>
      </w:r>
    </w:p>
    <w:bookmarkEnd w:id="94"/>
    <w:bookmarkStart w:name="z124" w:id="95"/>
    <w:p>
      <w:pPr>
        <w:spacing w:after="0"/>
        <w:ind w:left="0"/>
        <w:jc w:val="both"/>
      </w:pPr>
      <w:r>
        <w:rPr>
          <w:rFonts w:ascii="Times New Roman"/>
          <w:b w:val="false"/>
          <w:i w:val="false"/>
          <w:color w:val="000000"/>
          <w:sz w:val="28"/>
        </w:rPr>
        <w:t>
      Аудан аумағында қалдықтарды орналастыру объектілерінен басқа, қалдықтарды орналастыруға арналған орындар бар – әр ауылдық округте полигондар.</w:t>
      </w:r>
    </w:p>
    <w:bookmarkEnd w:id="95"/>
    <w:bookmarkStart w:name="z125" w:id="96"/>
    <w:p>
      <w:pPr>
        <w:spacing w:after="0"/>
        <w:ind w:left="0"/>
        <w:jc w:val="both"/>
      </w:pPr>
      <w:r>
        <w:rPr>
          <w:rFonts w:ascii="Times New Roman"/>
          <w:b w:val="false"/>
          <w:i w:val="false"/>
          <w:color w:val="000000"/>
          <w:sz w:val="28"/>
        </w:rPr>
        <w:t>
      Бүгінгі күні аудан аумағында коммуналдық қалдықтарды өңдеу бойынша объектілер жоқ, бұл пайда болған коммуналдық қалдықтарды өңдеуге мүмкіндік бермейді.</w:t>
      </w:r>
    </w:p>
    <w:bookmarkEnd w:id="96"/>
    <w:bookmarkStart w:name="z126" w:id="97"/>
    <w:p>
      <w:pPr>
        <w:spacing w:after="0"/>
        <w:ind w:left="0"/>
        <w:jc w:val="both"/>
      </w:pPr>
      <w:r>
        <w:rPr>
          <w:rFonts w:ascii="Times New Roman"/>
          <w:b w:val="false"/>
          <w:i w:val="false"/>
          <w:color w:val="000000"/>
          <w:sz w:val="28"/>
        </w:rPr>
        <w:t>
      Осылайша, қалдықтармен жұмыс істеу саласындағы мемлекеттік саясаттың мақсаттарына қол жеткізу үшін бастапқы шикізат пен материалдарды барынша пайдалануды қамтамасыз ету, қалдықтардың пайда болуын болдырмау, қалдықтардың пайда болу, өңдеу, кәдеге жарату және залалсыздандыру көздеріндегі қауіптілік класын азайту, сондай-ақ қалдықтарды қауіпсіз көму мақсатында қалдықтармен жұмыс істеудің қолданыстағы жүйесін қайта ұйымдастыру талап етіледі.</w:t>
      </w:r>
    </w:p>
    <w:bookmarkEnd w:id="97"/>
    <w:bookmarkStart w:name="z127" w:id="98"/>
    <w:p>
      <w:pPr>
        <w:spacing w:after="0"/>
        <w:ind w:left="0"/>
        <w:jc w:val="both"/>
      </w:pPr>
      <w:r>
        <w:rPr>
          <w:rFonts w:ascii="Times New Roman"/>
          <w:b w:val="false"/>
          <w:i w:val="false"/>
          <w:color w:val="000000"/>
          <w:sz w:val="28"/>
        </w:rPr>
        <w:t>
      Сараптамалық мәліметтерге сәйкес ҚТҚ морфологиялық құрамы орта есеппен келесідей:</w:t>
      </w:r>
    </w:p>
    <w:bookmarkEnd w:id="98"/>
    <w:bookmarkStart w:name="z128" w:id="99"/>
    <w:p>
      <w:pPr>
        <w:spacing w:after="0"/>
        <w:ind w:left="0"/>
        <w:jc w:val="both"/>
      </w:pPr>
      <w:r>
        <w:rPr>
          <w:rFonts w:ascii="Times New Roman"/>
          <w:b w:val="false"/>
          <w:i w:val="false"/>
          <w:color w:val="000000"/>
          <w:sz w:val="28"/>
        </w:rPr>
        <w:t>
      тамақ қалдықтары – 24%;</w:t>
      </w:r>
    </w:p>
    <w:bookmarkEnd w:id="99"/>
    <w:bookmarkStart w:name="z129" w:id="100"/>
    <w:p>
      <w:pPr>
        <w:spacing w:after="0"/>
        <w:ind w:left="0"/>
        <w:jc w:val="both"/>
      </w:pPr>
      <w:r>
        <w:rPr>
          <w:rFonts w:ascii="Times New Roman"/>
          <w:b w:val="false"/>
          <w:i w:val="false"/>
          <w:color w:val="000000"/>
          <w:sz w:val="28"/>
        </w:rPr>
        <w:t>
      қағаз және картон-16%;</w:t>
      </w:r>
    </w:p>
    <w:bookmarkEnd w:id="100"/>
    <w:bookmarkStart w:name="z130" w:id="101"/>
    <w:p>
      <w:pPr>
        <w:spacing w:after="0"/>
        <w:ind w:left="0"/>
        <w:jc w:val="both"/>
      </w:pPr>
      <w:r>
        <w:rPr>
          <w:rFonts w:ascii="Times New Roman"/>
          <w:b w:val="false"/>
          <w:i w:val="false"/>
          <w:color w:val="000000"/>
          <w:sz w:val="28"/>
        </w:rPr>
        <w:t>
      полимерлер (пластик, пластмасса) -17%;</w:t>
      </w:r>
    </w:p>
    <w:bookmarkEnd w:id="101"/>
    <w:bookmarkStart w:name="z131" w:id="102"/>
    <w:p>
      <w:pPr>
        <w:spacing w:after="0"/>
        <w:ind w:left="0"/>
        <w:jc w:val="both"/>
      </w:pPr>
      <w:r>
        <w:rPr>
          <w:rFonts w:ascii="Times New Roman"/>
          <w:b w:val="false"/>
          <w:i w:val="false"/>
          <w:color w:val="000000"/>
          <w:sz w:val="28"/>
        </w:rPr>
        <w:t>
      шыны-11%;</w:t>
      </w:r>
    </w:p>
    <w:bookmarkEnd w:id="102"/>
    <w:bookmarkStart w:name="z132" w:id="103"/>
    <w:p>
      <w:pPr>
        <w:spacing w:after="0"/>
        <w:ind w:left="0"/>
        <w:jc w:val="both"/>
      </w:pPr>
      <w:r>
        <w:rPr>
          <w:rFonts w:ascii="Times New Roman"/>
          <w:b w:val="false"/>
          <w:i w:val="false"/>
          <w:color w:val="000000"/>
          <w:sz w:val="28"/>
        </w:rPr>
        <w:t>
      қара металдар - 10%;</w:t>
      </w:r>
    </w:p>
    <w:bookmarkEnd w:id="103"/>
    <w:bookmarkStart w:name="z133" w:id="104"/>
    <w:p>
      <w:pPr>
        <w:spacing w:after="0"/>
        <w:ind w:left="0"/>
        <w:jc w:val="both"/>
      </w:pPr>
      <w:r>
        <w:rPr>
          <w:rFonts w:ascii="Times New Roman"/>
          <w:b w:val="false"/>
          <w:i w:val="false"/>
          <w:color w:val="000000"/>
          <w:sz w:val="28"/>
        </w:rPr>
        <w:t>
      түсті металдар-1%;</w:t>
      </w:r>
    </w:p>
    <w:bookmarkEnd w:id="104"/>
    <w:bookmarkStart w:name="z134" w:id="105"/>
    <w:p>
      <w:pPr>
        <w:spacing w:after="0"/>
        <w:ind w:left="0"/>
        <w:jc w:val="both"/>
      </w:pPr>
      <w:r>
        <w:rPr>
          <w:rFonts w:ascii="Times New Roman"/>
          <w:b w:val="false"/>
          <w:i w:val="false"/>
          <w:color w:val="000000"/>
          <w:sz w:val="28"/>
        </w:rPr>
        <w:t>
      тоқыма-3%;</w:t>
      </w:r>
    </w:p>
    <w:bookmarkEnd w:id="105"/>
    <w:bookmarkStart w:name="z135" w:id="106"/>
    <w:p>
      <w:pPr>
        <w:spacing w:after="0"/>
        <w:ind w:left="0"/>
        <w:jc w:val="both"/>
      </w:pPr>
      <w:r>
        <w:rPr>
          <w:rFonts w:ascii="Times New Roman"/>
          <w:b w:val="false"/>
          <w:i w:val="false"/>
          <w:color w:val="000000"/>
          <w:sz w:val="28"/>
        </w:rPr>
        <w:t>
      ағаш кесу - 4%;</w:t>
      </w:r>
    </w:p>
    <w:bookmarkEnd w:id="106"/>
    <w:bookmarkStart w:name="z136" w:id="107"/>
    <w:p>
      <w:pPr>
        <w:spacing w:after="0"/>
        <w:ind w:left="0"/>
        <w:jc w:val="both"/>
      </w:pPr>
      <w:r>
        <w:rPr>
          <w:rFonts w:ascii="Times New Roman"/>
          <w:b w:val="false"/>
          <w:i w:val="false"/>
          <w:color w:val="000000"/>
          <w:sz w:val="28"/>
        </w:rPr>
        <w:t>
      қауіпті қалдықтар-1%;</w:t>
      </w:r>
    </w:p>
    <w:bookmarkEnd w:id="107"/>
    <w:bookmarkStart w:name="z137" w:id="108"/>
    <w:p>
      <w:pPr>
        <w:spacing w:after="0"/>
        <w:ind w:left="0"/>
        <w:jc w:val="both"/>
      </w:pPr>
      <w:r>
        <w:rPr>
          <w:rFonts w:ascii="Times New Roman"/>
          <w:b w:val="false"/>
          <w:i w:val="false"/>
          <w:color w:val="000000"/>
          <w:sz w:val="28"/>
        </w:rPr>
        <w:t>
      сүйек, тері, резеңке – 2%;</w:t>
      </w:r>
    </w:p>
    <w:bookmarkEnd w:id="108"/>
    <w:bookmarkStart w:name="z138" w:id="109"/>
    <w:p>
      <w:pPr>
        <w:spacing w:after="0"/>
        <w:ind w:left="0"/>
        <w:jc w:val="both"/>
      </w:pPr>
      <w:r>
        <w:rPr>
          <w:rFonts w:ascii="Times New Roman"/>
          <w:b w:val="false"/>
          <w:i w:val="false"/>
          <w:color w:val="000000"/>
          <w:sz w:val="28"/>
        </w:rPr>
        <w:t>
       басқа қалдықтары – 19%;</w:t>
      </w:r>
    </w:p>
    <w:bookmarkEnd w:id="109"/>
    <w:bookmarkStart w:name="z139" w:id="110"/>
    <w:p>
      <w:pPr>
        <w:spacing w:after="0"/>
        <w:ind w:left="0"/>
        <w:jc w:val="both"/>
      </w:pPr>
      <w:r>
        <w:rPr>
          <w:rFonts w:ascii="Times New Roman"/>
          <w:b w:val="false"/>
          <w:i w:val="false"/>
          <w:color w:val="000000"/>
          <w:sz w:val="28"/>
        </w:rPr>
        <w:t>
      2017 жылы Қ.И. Сәтбаев атындағы Қазақ ұлттық техникалық зерттеу университетінде зерттеулер жүргізілді, олар күзгі кезеңде ҚТҚ 61% - ға тамақ қалдықтарынан, 10% - ға - қағаздан, 6% - ға-шыныдан, 4% - ға-пластиктен және 2% - ға-металл сынықтарынан тұратынын көрсетті.</w:t>
      </w:r>
    </w:p>
    <w:bookmarkEnd w:id="110"/>
    <w:bookmarkStart w:name="z140" w:id="111"/>
    <w:p>
      <w:pPr>
        <w:spacing w:after="0"/>
        <w:ind w:left="0"/>
        <w:jc w:val="both"/>
      </w:pPr>
      <w:r>
        <w:rPr>
          <w:rFonts w:ascii="Times New Roman"/>
          <w:b w:val="false"/>
          <w:i w:val="false"/>
          <w:color w:val="000000"/>
          <w:sz w:val="28"/>
        </w:rPr>
        <w:t>
      Жазда және күзде халықтың рационында жыл мезгілінің ерекшеліктеріне байланысты тұтынылатын жемістер мен көкөністердің саны артады. Сондай-ақ, суық мезгілде пластиктің азаюы байқалады, бұл көбінесе пластик ыдыста сатылатын белгілі сергітетін сусындарды тұтынудың азаюымен түсіндірілуі мүмкін. Сондай-ақ, қағаз өнімдерінің, әйнектің және металдың азаюын атап өтуге болады.</w:t>
      </w:r>
    </w:p>
    <w:bookmarkEnd w:id="111"/>
    <w:bookmarkStart w:name="z141" w:id="112"/>
    <w:p>
      <w:pPr>
        <w:spacing w:after="0"/>
        <w:ind w:left="0"/>
        <w:jc w:val="both"/>
      </w:pPr>
      <w:r>
        <w:rPr>
          <w:rFonts w:ascii="Times New Roman"/>
          <w:b w:val="false"/>
          <w:i w:val="false"/>
          <w:color w:val="000000"/>
          <w:sz w:val="28"/>
        </w:rPr>
        <w:t>
      Жүргізілген ҚТҚ морфологиялық құрамын зерттеу нәтижелеріне сүйене отырып, қалдықтардың негізгі үлесі тамақ қалдықтарына (34%) тиесілі екені анық. Сондай-ақ, қалдықтардың көп бөлігі қағаз өнімдері (23%) және пластмасса қалдықтары (23%) болып табылады. Қайта өңделетін қалдықтардың үлесі (пластик, шыны, металл, қағаз) жалпы көлемнің 57% -. құрайды (3-сурет).</w:t>
      </w:r>
    </w:p>
    <w:bookmarkEnd w:id="112"/>
    <w:bookmarkStart w:name="z142" w:id="113"/>
    <w:p>
      <w:pPr>
        <w:spacing w:after="0"/>
        <w:ind w:left="0"/>
        <w:jc w:val="both"/>
      </w:pPr>
      <w:r>
        <w:rPr>
          <w:rFonts w:ascii="Times New Roman"/>
          <w:b w:val="false"/>
          <w:i w:val="false"/>
          <w:color w:val="000000"/>
          <w:sz w:val="28"/>
        </w:rPr>
        <w:t>
      Қалдықтарда қауіпті компоненттер бар – қауіптіліктің 1 класындағы қалдықтар-батареялар. Олар ҚТҚ-ның шамамен 1% құрайды. Сонымен қатар, қатты тұрмыстық қалдықтарда А класындағы медициналық қалдықтар мен тұрмыстық техниканың қалдықтары кездеседі.</w:t>
      </w:r>
    </w:p>
    <w:bookmarkEnd w:id="113"/>
    <w:bookmarkStart w:name="z143" w:id="114"/>
    <w:p>
      <w:pPr>
        <w:spacing w:after="0"/>
        <w:ind w:left="0"/>
        <w:jc w:val="left"/>
      </w:pPr>
      <w:r>
        <w:rPr>
          <w:rFonts w:ascii="Times New Roman"/>
          <w:b/>
          <w:i w:val="false"/>
          <w:color w:val="000000"/>
        </w:rPr>
        <w:t xml:space="preserve"> 5.ШЕТЕЛДІК ТӘЖІРИБЕГЕ ШОЛУ</w:t>
      </w:r>
    </w:p>
    <w:bookmarkEnd w:id="114"/>
    <w:bookmarkStart w:name="z144" w:id="115"/>
    <w:p>
      <w:pPr>
        <w:spacing w:after="0"/>
        <w:ind w:left="0"/>
        <w:jc w:val="both"/>
      </w:pPr>
      <w:r>
        <w:rPr>
          <w:rFonts w:ascii="Times New Roman"/>
          <w:b w:val="false"/>
          <w:i w:val="false"/>
          <w:color w:val="000000"/>
          <w:sz w:val="28"/>
        </w:rPr>
        <w:t>
      Қазіргі уақытта қалдықтарды басқару әлемдік қоғамдастық үшін ең өзекті тақырыптардың бірі болып табылады, өйткені халық санының тұрақты өсуі нәтижесінде пайда болатын қалдықтардың көлемі жыл сайын артып келеді.</w:t>
      </w:r>
    </w:p>
    <w:bookmarkEnd w:id="115"/>
    <w:bookmarkStart w:name="z145" w:id="116"/>
    <w:p>
      <w:pPr>
        <w:spacing w:after="0"/>
        <w:ind w:left="0"/>
        <w:jc w:val="both"/>
      </w:pPr>
      <w:r>
        <w:rPr>
          <w:rFonts w:ascii="Times New Roman"/>
          <w:b w:val="false"/>
          <w:i w:val="false"/>
          <w:color w:val="000000"/>
          <w:sz w:val="28"/>
        </w:rPr>
        <w:t>
      Бүгінгі таңда қалдықтарды басқарудың қолданыстағы жүйелері қалдықтардың пайда болуы мен көмілу көлемін азайтуға, шикізатты қайталама пайдалануды ұлғайтуға және қолда бар ең жақсы технологияларды пайдалана отырып қайта өңдеуге бағытталған.</w:t>
      </w:r>
    </w:p>
    <w:bookmarkEnd w:id="116"/>
    <w:bookmarkStart w:name="z146" w:id="117"/>
    <w:p>
      <w:pPr>
        <w:spacing w:after="0"/>
        <w:ind w:left="0"/>
        <w:jc w:val="both"/>
      </w:pPr>
      <w:r>
        <w:rPr>
          <w:rFonts w:ascii="Times New Roman"/>
          <w:b w:val="false"/>
          <w:i w:val="false"/>
          <w:color w:val="000000"/>
          <w:sz w:val="28"/>
        </w:rPr>
        <w:t>
      ЕО елдерінде 20 ғасырдың 70-ші жылдарында олар бірыңғай жүйені құра бастады және реттеу құралдарын, соның ішінде қалдықтарды басқару директивасын енгізе бастады. Қалдықтар туралы № 75/442/ЕЭК бірінші директивасы (негіздемелік директива) 1975 жылы 15 шілдеде қабылданды, одан әрі 1991 жылы оған түзетулер енгізілді (1991 жылғы 18 наурыздағы 91/156/EEC директивасы). 2008 жылы ол ЕО елдеріндегі қалдықтарды басқаруды анықтайтын негіздемелік құжат болып табылатын "қалдықтар және кейбір директиваларды ауыстыру туралы" ЕО Директивасына (2008 ж.19 қарашадағы№ 2008/98/ЕО) қайта қаралды. Талаптардың негізгі мақсаты қалдықтардың пайда болуы мен көмілу көлемін азайту, шикізатты қайталама пайдалануды ұлғайту және қолда бар ең жақсы технологияларды пайдалана отырып қайта өңдеу болып табылады.</w:t>
      </w:r>
    </w:p>
    <w:bookmarkEnd w:id="117"/>
    <w:bookmarkStart w:name="z147" w:id="118"/>
    <w:p>
      <w:pPr>
        <w:spacing w:after="0"/>
        <w:ind w:left="0"/>
        <w:jc w:val="both"/>
      </w:pPr>
      <w:r>
        <w:rPr>
          <w:rFonts w:ascii="Times New Roman"/>
          <w:b w:val="false"/>
          <w:i w:val="false"/>
          <w:color w:val="000000"/>
          <w:sz w:val="28"/>
        </w:rPr>
        <w:t>
      Жапония 1970 жылдары Экономикалық даму мен индустрияландырудың қарқынды өсуінен кейін қалдықтарды басқару жүйесін енгізе бастады. Шағын ауданның арқасында елде жерлеу полигондарының саны шектеулі және сыйымдылығы аз. Жапониядағы қалдықтарды басқару жүйесі, ең алдымен, қалдықтардың пайда болуы мен көмілуін азайтуға бағытталған.</w:t>
      </w:r>
    </w:p>
    <w:bookmarkEnd w:id="118"/>
    <w:bookmarkStart w:name="z148" w:id="119"/>
    <w:p>
      <w:pPr>
        <w:spacing w:after="0"/>
        <w:ind w:left="0"/>
        <w:jc w:val="both"/>
      </w:pPr>
      <w:r>
        <w:rPr>
          <w:rFonts w:ascii="Times New Roman"/>
          <w:b w:val="false"/>
          <w:i w:val="false"/>
          <w:color w:val="000000"/>
          <w:sz w:val="28"/>
        </w:rPr>
        <w:t>
      Қаратобе ауданында қолда бар шетелдік қалдықтарды басқару саласында қолдану үшін қалдықтарды жинау мен тасымалдауды жетілдіру, биологиялық ыдырайтын қалдықтарды, оның ішінде тамақ қалдықтарын жинау мен кәдеге жаратуды енгізу, тұнбалы жауын-шашынды қайта өңдеу өзекті болып табылады.</w:t>
      </w:r>
    </w:p>
    <w:bookmarkEnd w:id="119"/>
    <w:bookmarkStart w:name="z149" w:id="120"/>
    <w:p>
      <w:pPr>
        <w:spacing w:after="0"/>
        <w:ind w:left="0"/>
        <w:jc w:val="both"/>
      </w:pPr>
      <w:r>
        <w:rPr>
          <w:rFonts w:ascii="Times New Roman"/>
          <w:b w:val="false"/>
          <w:i w:val="false"/>
          <w:color w:val="000000"/>
          <w:sz w:val="28"/>
        </w:rPr>
        <w:t>
      Қалдықтарды жинау-қалдықтарды басқарудың бастапқы кезеңі. Жинаудың тиімділігі түзілген қалдықтардың жалпы көлемінен жиналған қалдықтардың көлемімен сипатталады.</w:t>
      </w:r>
    </w:p>
    <w:bookmarkEnd w:id="120"/>
    <w:bookmarkStart w:name="z150" w:id="121"/>
    <w:p>
      <w:pPr>
        <w:spacing w:after="0"/>
        <w:ind w:left="0"/>
        <w:jc w:val="both"/>
      </w:pPr>
      <w:r>
        <w:rPr>
          <w:rFonts w:ascii="Times New Roman"/>
          <w:b w:val="false"/>
          <w:i w:val="false"/>
          <w:color w:val="000000"/>
          <w:sz w:val="28"/>
        </w:rPr>
        <w:t>
      Әр түрлі елдерде қалдықтарды жинаудың әртүрлі схемалары бар және қолданылады:</w:t>
      </w:r>
    </w:p>
    <w:bookmarkEnd w:id="121"/>
    <w:bookmarkStart w:name="z151" w:id="122"/>
    <w:p>
      <w:pPr>
        <w:spacing w:after="0"/>
        <w:ind w:left="0"/>
        <w:jc w:val="both"/>
      </w:pPr>
      <w:r>
        <w:rPr>
          <w:rFonts w:ascii="Times New Roman"/>
          <w:b w:val="false"/>
          <w:i w:val="false"/>
          <w:color w:val="000000"/>
          <w:sz w:val="28"/>
        </w:rPr>
        <w:t>
      • "Есіктен есікке". Тасымалдаушы компания әр үйден қалдықтарды жеке жинайды. Бұл опция экспорттау қызметі үшін жоғары тарифтермен сипатталады.</w:t>
      </w:r>
    </w:p>
    <w:bookmarkEnd w:id="122"/>
    <w:bookmarkStart w:name="z152" w:id="123"/>
    <w:p>
      <w:pPr>
        <w:spacing w:after="0"/>
        <w:ind w:left="0"/>
        <w:jc w:val="both"/>
      </w:pPr>
      <w:r>
        <w:rPr>
          <w:rFonts w:ascii="Times New Roman"/>
          <w:b w:val="false"/>
          <w:i w:val="false"/>
          <w:color w:val="000000"/>
          <w:sz w:val="28"/>
        </w:rPr>
        <w:t>
      * "Ортақ контейнер алаңдары". Контейнерлік алаңдар ауданның белгілі бір нүктелерінде орналасқан (әр аулада немесе әр тұрғын үй кешенінде). Тұрғындар ҚТҚ-ны контейнерлік алаңдарда орналасқан контейнерлерге әкеледі және сақтайды. Жергілікті атқарушы органдар белгіленген кестеге сәйкес ҚТҚ жинау мен әкетуді ұйымдастырады.</w:t>
      </w:r>
    </w:p>
    <w:bookmarkEnd w:id="123"/>
    <w:bookmarkStart w:name="z153" w:id="124"/>
    <w:p>
      <w:pPr>
        <w:spacing w:after="0"/>
        <w:ind w:left="0"/>
        <w:jc w:val="both"/>
      </w:pPr>
      <w:r>
        <w:rPr>
          <w:rFonts w:ascii="Times New Roman"/>
          <w:b w:val="false"/>
          <w:i w:val="false"/>
          <w:color w:val="000000"/>
          <w:sz w:val="28"/>
        </w:rPr>
        <w:t>
      • "Жол жиегіндегі жинау". Тұрғындар ҚТҚ-ны жергілікті атқарушы органдар белгілеген кестеге сәйкес үйлерінің алдындағы тротуарда қалдырады.</w:t>
      </w:r>
    </w:p>
    <w:bookmarkEnd w:id="124"/>
    <w:bookmarkStart w:name="z154" w:id="125"/>
    <w:p>
      <w:pPr>
        <w:spacing w:after="0"/>
        <w:ind w:left="0"/>
        <w:jc w:val="both"/>
      </w:pPr>
      <w:r>
        <w:rPr>
          <w:rFonts w:ascii="Times New Roman"/>
          <w:b w:val="false"/>
          <w:i w:val="false"/>
          <w:color w:val="000000"/>
          <w:sz w:val="28"/>
        </w:rPr>
        <w:t>
      • "Алып кету". Тұрғындар қалдықтарды арнайы жинау пункттеріне немесе қайта тиеу станцияларына әкеледі. Бұл опция қалдықтардың үлкен және жекелеген түрлеріне жарамды.</w:t>
      </w:r>
    </w:p>
    <w:bookmarkEnd w:id="125"/>
    <w:bookmarkStart w:name="z155" w:id="126"/>
    <w:p>
      <w:pPr>
        <w:spacing w:after="0"/>
        <w:ind w:left="0"/>
        <w:jc w:val="both"/>
      </w:pPr>
      <w:r>
        <w:rPr>
          <w:rFonts w:ascii="Times New Roman"/>
          <w:b w:val="false"/>
          <w:i w:val="false"/>
          <w:color w:val="000000"/>
          <w:sz w:val="28"/>
        </w:rPr>
        <w:t>
      • "Шарт бойынша әкету". Жеке тұлғалар ҚТҚ-ны тасымалдаушы компаниялармен тікелей әкетуге шарт жасасады.</w:t>
      </w:r>
    </w:p>
    <w:bookmarkEnd w:id="126"/>
    <w:bookmarkStart w:name="z156" w:id="127"/>
    <w:p>
      <w:pPr>
        <w:spacing w:after="0"/>
        <w:ind w:left="0"/>
        <w:jc w:val="both"/>
      </w:pPr>
      <w:r>
        <w:rPr>
          <w:rFonts w:ascii="Times New Roman"/>
          <w:b w:val="false"/>
          <w:i w:val="false"/>
          <w:color w:val="000000"/>
          <w:sz w:val="28"/>
        </w:rPr>
        <w:t>
      Қалдықтарды жинау әдісін таңдауды жергілікті атқарушы органдар заңнаманың жергілікті талаптары негізінде айқындайды. Әлемдік тәжірибеде аралас және бөлек жинау әдістері жұмыс істейді.</w:t>
      </w:r>
    </w:p>
    <w:bookmarkEnd w:id="127"/>
    <w:bookmarkStart w:name="z157" w:id="128"/>
    <w:p>
      <w:pPr>
        <w:spacing w:after="0"/>
        <w:ind w:left="0"/>
        <w:jc w:val="both"/>
      </w:pPr>
      <w:r>
        <w:rPr>
          <w:rFonts w:ascii="Times New Roman"/>
          <w:b w:val="false"/>
          <w:i w:val="false"/>
          <w:color w:val="000000"/>
          <w:sz w:val="28"/>
        </w:rPr>
        <w:t>
      Қалдықтардың келесі түрлерін бөлек жинау кең таралған:</w:t>
      </w:r>
    </w:p>
    <w:bookmarkEnd w:id="128"/>
    <w:bookmarkStart w:name="z158" w:id="129"/>
    <w:p>
      <w:pPr>
        <w:spacing w:after="0"/>
        <w:ind w:left="0"/>
        <w:jc w:val="both"/>
      </w:pPr>
      <w:r>
        <w:rPr>
          <w:rFonts w:ascii="Times New Roman"/>
          <w:b w:val="false"/>
          <w:i w:val="false"/>
          <w:color w:val="000000"/>
          <w:sz w:val="28"/>
        </w:rPr>
        <w:t>
      * Макулатура;</w:t>
      </w:r>
    </w:p>
    <w:bookmarkEnd w:id="129"/>
    <w:bookmarkStart w:name="z159" w:id="130"/>
    <w:p>
      <w:pPr>
        <w:spacing w:after="0"/>
        <w:ind w:left="0"/>
        <w:jc w:val="both"/>
      </w:pPr>
      <w:r>
        <w:rPr>
          <w:rFonts w:ascii="Times New Roman"/>
          <w:b w:val="false"/>
          <w:i w:val="false"/>
          <w:color w:val="000000"/>
          <w:sz w:val="28"/>
        </w:rPr>
        <w:t>
      * Пластмасса қалдықтары (соның ішінде PET);</w:t>
      </w:r>
    </w:p>
    <w:bookmarkEnd w:id="130"/>
    <w:bookmarkStart w:name="z160" w:id="131"/>
    <w:p>
      <w:pPr>
        <w:spacing w:after="0"/>
        <w:ind w:left="0"/>
        <w:jc w:val="both"/>
      </w:pPr>
      <w:r>
        <w:rPr>
          <w:rFonts w:ascii="Times New Roman"/>
          <w:b w:val="false"/>
          <w:i w:val="false"/>
          <w:color w:val="000000"/>
          <w:sz w:val="28"/>
        </w:rPr>
        <w:t>
      * Шыны;</w:t>
      </w:r>
    </w:p>
    <w:bookmarkEnd w:id="131"/>
    <w:bookmarkStart w:name="z161" w:id="132"/>
    <w:p>
      <w:pPr>
        <w:spacing w:after="0"/>
        <w:ind w:left="0"/>
        <w:jc w:val="both"/>
      </w:pPr>
      <w:r>
        <w:rPr>
          <w:rFonts w:ascii="Times New Roman"/>
          <w:b w:val="false"/>
          <w:i w:val="false"/>
          <w:color w:val="000000"/>
          <w:sz w:val="28"/>
        </w:rPr>
        <w:t>
      * Металл сынықтары;</w:t>
      </w:r>
    </w:p>
    <w:bookmarkEnd w:id="132"/>
    <w:bookmarkStart w:name="z162" w:id="133"/>
    <w:p>
      <w:pPr>
        <w:spacing w:after="0"/>
        <w:ind w:left="0"/>
        <w:jc w:val="both"/>
      </w:pPr>
      <w:r>
        <w:rPr>
          <w:rFonts w:ascii="Times New Roman"/>
          <w:b w:val="false"/>
          <w:i w:val="false"/>
          <w:color w:val="000000"/>
          <w:sz w:val="28"/>
        </w:rPr>
        <w:t>
      * Азық-түлік (органикалық) қалдықтары, соның ішінде бақша қалдықтары;</w:t>
      </w:r>
    </w:p>
    <w:bookmarkEnd w:id="133"/>
    <w:bookmarkStart w:name="z163" w:id="134"/>
    <w:p>
      <w:pPr>
        <w:spacing w:after="0"/>
        <w:ind w:left="0"/>
        <w:jc w:val="both"/>
      </w:pPr>
      <w:r>
        <w:rPr>
          <w:rFonts w:ascii="Times New Roman"/>
          <w:b w:val="false"/>
          <w:i w:val="false"/>
          <w:color w:val="000000"/>
          <w:sz w:val="28"/>
        </w:rPr>
        <w:t>
      * Қаптама қалдықтары.</w:t>
      </w:r>
    </w:p>
    <w:bookmarkEnd w:id="134"/>
    <w:bookmarkStart w:name="z164" w:id="135"/>
    <w:p>
      <w:pPr>
        <w:spacing w:after="0"/>
        <w:ind w:left="0"/>
        <w:jc w:val="both"/>
      </w:pPr>
      <w:r>
        <w:rPr>
          <w:rFonts w:ascii="Times New Roman"/>
          <w:b w:val="false"/>
          <w:i w:val="false"/>
          <w:color w:val="000000"/>
          <w:sz w:val="28"/>
        </w:rPr>
        <w:t>
      Мысалы, қалдықтарды бөлек жинау ЕО-ның кейбір елдерінде (соның ішінде Германия, Ұлыбритания, Австрия), Жапонияда, АҚШ-тың кейбір штаттарында жүргізіледі. Германияда қаптаманың, макулатураның, тамақ қалдықтарының қалдықтарын бөлек жинау жүргізілуде. Ол үшін әртүрлі түсті контейнерлердің 4 түрі қолданылады. Тамақ қалдықтарын жинауға арналған Жасыл контейнерлер, қағаз қалдықтары үшін көк, қаптама қалдықтары үшін сары және басқа қалдықтар үшін қара контейнерлер.</w:t>
      </w:r>
    </w:p>
    <w:bookmarkEnd w:id="135"/>
    <w:bookmarkStart w:name="z165" w:id="136"/>
    <w:p>
      <w:pPr>
        <w:spacing w:after="0"/>
        <w:ind w:left="0"/>
        <w:jc w:val="both"/>
      </w:pPr>
      <w:r>
        <w:rPr>
          <w:rFonts w:ascii="Times New Roman"/>
          <w:b w:val="false"/>
          <w:i w:val="false"/>
          <w:color w:val="000000"/>
          <w:sz w:val="28"/>
        </w:rPr>
        <w:t>
      Жапонияда тамақ қалдықтары мен қаптама қалдықтары (шыны, пластик, қағаз, картон, алюминий және болаттан жасалған ыдыстар мен контейнерлер, сондай-ақ ПЭТ бөтелкелері) бөлек жиналады. Австрияда (Венада) қағаз, шыны, металл, пластмасса, тамақ және жасыл (бақша) қалдықтары бөлек жиналады.</w:t>
      </w:r>
    </w:p>
    <w:bookmarkEnd w:id="136"/>
    <w:bookmarkStart w:name="z166" w:id="137"/>
    <w:p>
      <w:pPr>
        <w:spacing w:after="0"/>
        <w:ind w:left="0"/>
        <w:jc w:val="both"/>
      </w:pPr>
      <w:r>
        <w:rPr>
          <w:rFonts w:ascii="Times New Roman"/>
          <w:b w:val="false"/>
          <w:i w:val="false"/>
          <w:color w:val="000000"/>
          <w:sz w:val="28"/>
        </w:rPr>
        <w:t>
      Бөлек жинаудың артықшылықтары:</w:t>
      </w:r>
    </w:p>
    <w:bookmarkEnd w:id="137"/>
    <w:bookmarkStart w:name="z167" w:id="138"/>
    <w:p>
      <w:pPr>
        <w:spacing w:after="0"/>
        <w:ind w:left="0"/>
        <w:jc w:val="both"/>
      </w:pPr>
      <w:r>
        <w:rPr>
          <w:rFonts w:ascii="Times New Roman"/>
          <w:b w:val="false"/>
          <w:i w:val="false"/>
          <w:color w:val="000000"/>
          <w:sz w:val="28"/>
        </w:rPr>
        <w:t>
      * материалдарды қайта пайдалану немесе қалдықтарды жаңа материалдарды өндіру үшін қайталама шикізат ретінде пайдалану;</w:t>
      </w:r>
    </w:p>
    <w:bookmarkEnd w:id="138"/>
    <w:bookmarkStart w:name="z168" w:id="139"/>
    <w:p>
      <w:pPr>
        <w:spacing w:after="0"/>
        <w:ind w:left="0"/>
        <w:jc w:val="both"/>
      </w:pPr>
      <w:r>
        <w:rPr>
          <w:rFonts w:ascii="Times New Roman"/>
          <w:b w:val="false"/>
          <w:i w:val="false"/>
          <w:color w:val="000000"/>
          <w:sz w:val="28"/>
        </w:rPr>
        <w:t>
      * бөлек жинау таңдалған кәдеге жарату фракцияларының жоғары сапасын және сәйкесінше ең жоғары бағаны және қайталама материалдар мен өнімдерді өндірудің әртүрлі нұсқаларын қамтиды.</w:t>
      </w:r>
    </w:p>
    <w:bookmarkEnd w:id="139"/>
    <w:bookmarkStart w:name="z169" w:id="140"/>
    <w:p>
      <w:pPr>
        <w:spacing w:after="0"/>
        <w:ind w:left="0"/>
        <w:jc w:val="both"/>
      </w:pPr>
      <w:r>
        <w:rPr>
          <w:rFonts w:ascii="Times New Roman"/>
          <w:b w:val="false"/>
          <w:i w:val="false"/>
          <w:color w:val="000000"/>
          <w:sz w:val="28"/>
        </w:rPr>
        <w:t>
      Бөлек жинаудың кемшіліктері:</w:t>
      </w:r>
    </w:p>
    <w:bookmarkEnd w:id="140"/>
    <w:bookmarkStart w:name="z170" w:id="141"/>
    <w:p>
      <w:pPr>
        <w:spacing w:after="0"/>
        <w:ind w:left="0"/>
        <w:jc w:val="both"/>
      </w:pPr>
      <w:r>
        <w:rPr>
          <w:rFonts w:ascii="Times New Roman"/>
          <w:b w:val="false"/>
          <w:i w:val="false"/>
          <w:color w:val="000000"/>
          <w:sz w:val="28"/>
        </w:rPr>
        <w:t>
      * сұрыпталатын қалдықтардың әр түріне арналған контейнерлерді және экспорттауға арналған арнайы көлікті сатып алуға қосымша шығындар;</w:t>
      </w:r>
    </w:p>
    <w:bookmarkEnd w:id="141"/>
    <w:bookmarkStart w:name="z171" w:id="142"/>
    <w:p>
      <w:pPr>
        <w:spacing w:after="0"/>
        <w:ind w:left="0"/>
        <w:jc w:val="both"/>
      </w:pPr>
      <w:r>
        <w:rPr>
          <w:rFonts w:ascii="Times New Roman"/>
          <w:b w:val="false"/>
          <w:i w:val="false"/>
          <w:color w:val="000000"/>
          <w:sz w:val="28"/>
        </w:rPr>
        <w:t>
      * қосымша инфрақұрылым салу қажеттілігі;</w:t>
      </w:r>
    </w:p>
    <w:bookmarkEnd w:id="142"/>
    <w:bookmarkStart w:name="z172" w:id="143"/>
    <w:p>
      <w:pPr>
        <w:spacing w:after="0"/>
        <w:ind w:left="0"/>
        <w:jc w:val="both"/>
      </w:pPr>
      <w:r>
        <w:rPr>
          <w:rFonts w:ascii="Times New Roman"/>
          <w:b w:val="false"/>
          <w:i w:val="false"/>
          <w:color w:val="000000"/>
          <w:sz w:val="28"/>
        </w:rPr>
        <w:t>
      * көлік пен маршруттар санын көбейту арқылы тасымалдау шығындары мен қосымша шығындары;</w:t>
      </w:r>
    </w:p>
    <w:bookmarkEnd w:id="143"/>
    <w:bookmarkStart w:name="z173" w:id="144"/>
    <w:p>
      <w:pPr>
        <w:spacing w:after="0"/>
        <w:ind w:left="0"/>
        <w:jc w:val="both"/>
      </w:pPr>
      <w:r>
        <w:rPr>
          <w:rFonts w:ascii="Times New Roman"/>
          <w:b w:val="false"/>
          <w:i w:val="false"/>
          <w:color w:val="000000"/>
          <w:sz w:val="28"/>
        </w:rPr>
        <w:t>
      * көзден сұрыптаудың жоғары сапасын қамтамасыз етуде қиындықтар бар-халықтың жосықсыздығы немесе білімсіздігі нәтижесінде қалдықтардың белгілі бір түріне арналған контейнерлерге басқа түрлері орналастырылуы мүмкін, бұл бөлек жинаудың тиімділігіне айтарлықтай әсер етеді, сондай-ақ кейінгі сұрыптауға қосымша шығындарға әкеп соғады;</w:t>
      </w:r>
    </w:p>
    <w:bookmarkEnd w:id="144"/>
    <w:bookmarkStart w:name="z174" w:id="145"/>
    <w:p>
      <w:pPr>
        <w:spacing w:after="0"/>
        <w:ind w:left="0"/>
        <w:jc w:val="both"/>
      </w:pPr>
      <w:r>
        <w:rPr>
          <w:rFonts w:ascii="Times New Roman"/>
          <w:b w:val="false"/>
          <w:i w:val="false"/>
          <w:color w:val="000000"/>
          <w:sz w:val="28"/>
        </w:rPr>
        <w:t>
      * бөлек жинау сапасын үнемі бақылау және бақылау қажеттілігі де айтарлықтай қосымша шығындарға әкеледі;</w:t>
      </w:r>
    </w:p>
    <w:bookmarkEnd w:id="145"/>
    <w:bookmarkStart w:name="z175" w:id="146"/>
    <w:p>
      <w:pPr>
        <w:spacing w:after="0"/>
        <w:ind w:left="0"/>
        <w:jc w:val="both"/>
      </w:pPr>
      <w:r>
        <w:rPr>
          <w:rFonts w:ascii="Times New Roman"/>
          <w:b w:val="false"/>
          <w:i w:val="false"/>
          <w:color w:val="000000"/>
          <w:sz w:val="28"/>
        </w:rPr>
        <w:t>
      * пәтерлерде қалдықтарды жинаудың қиындығы, өйткені құрылыс нормаларына сәйкес, ас үй-жайлардың ауданы көбінесе жеке контейнерлерде бөлек жинауға жеткілікті орын бермейді.</w:t>
      </w:r>
    </w:p>
    <w:bookmarkEnd w:id="146"/>
    <w:bookmarkStart w:name="z176" w:id="147"/>
    <w:p>
      <w:pPr>
        <w:spacing w:after="0"/>
        <w:ind w:left="0"/>
        <w:jc w:val="both"/>
      </w:pPr>
      <w:r>
        <w:rPr>
          <w:rFonts w:ascii="Times New Roman"/>
          <w:b w:val="false"/>
          <w:i w:val="false"/>
          <w:color w:val="000000"/>
          <w:sz w:val="28"/>
        </w:rPr>
        <w:t>
      ЕО-ның қалдықтарды басқару жөніндегі Директивасына сәйкес (975/442 / Еэ), егер ол техникалық, экологиялық және экономикалық тұрғыдан негізделген болса ғана бөлек жинау жүзеге асырылады. "Техникалық негізделген" дегеніміз, бөлек жинау қазірдің өзінде әзірленген және сәтті жұмыс істейтін жүйені қолдана отырып жүзеге асырылады. "Экологиялық тұрғыдан негізделген" дегеніміз, қоршаған ортаға қосымша пайда бөлек жинау жүйесінің қоршаған ортаға ықтимал теріс әсерін негіздейді (мысалы, қосымша тасымалдаудан шығарындылар). "Экономикалық тұрғыдан негізделген" дегеніміз, бөлек жинауды енгізу шығындары (қайталама шикізаттың қосылған құнын ескере отырып) аралас қалдықтарды қайта өңдеумен салыстырылатын болады.</w:t>
      </w:r>
    </w:p>
    <w:bookmarkEnd w:id="147"/>
    <w:bookmarkStart w:name="z177" w:id="148"/>
    <w:p>
      <w:pPr>
        <w:spacing w:after="0"/>
        <w:ind w:left="0"/>
        <w:jc w:val="both"/>
      </w:pPr>
      <w:r>
        <w:rPr>
          <w:rFonts w:ascii="Times New Roman"/>
          <w:b w:val="false"/>
          <w:i w:val="false"/>
          <w:color w:val="000000"/>
          <w:sz w:val="28"/>
        </w:rPr>
        <w:t>
      ҚТҚ әкету жиілігін жергілікті атқарушы органдар қолданыстағы санитариялық-эпидемиологиялық талаптарға сәйкес белгілейді. Қалдықтарды шығару жердің климаттық жағдайына, халықтың мәдени ерекшеліктеріне және қалдықтардың жинақталу қарқынына байланысты қажетті жиілікте жүзеге асырылады. Мысалы, Шанхайда халықтың тығыздығы мен қалдықтардың жиналуының жоғары қарқынына байланысты ҚТҚ-ны күніне үш рет шығару ұсынылады.</w:t>
      </w:r>
    </w:p>
    <w:bookmarkEnd w:id="148"/>
    <w:bookmarkStart w:name="z178" w:id="149"/>
    <w:p>
      <w:pPr>
        <w:spacing w:after="0"/>
        <w:ind w:left="0"/>
        <w:jc w:val="both"/>
      </w:pPr>
      <w:r>
        <w:rPr>
          <w:rFonts w:ascii="Times New Roman"/>
          <w:b w:val="false"/>
          <w:i w:val="false"/>
          <w:color w:val="000000"/>
          <w:sz w:val="28"/>
        </w:rPr>
        <w:t>
      ҚТҚ жинау ірі габаритті қалдықтарды жинаудан бөлек жүргізіледі, сондай-ақ құрылыс және қалдықтардың жекелеген түрлерін (медициналық қалдықтар, электрондық және электрлік жабдықтардың қалдықтары, автомобиль шиналарының қалдықтары, құрамында сынап бар қалдықтар, люминесцентті лампалардың қалдықтары, пайдаланылған батареялар мен аккумуляторлар, пайдаланылған майлар) қабылдау және жинау үшін жеке талаптар бар.</w:t>
      </w:r>
    </w:p>
    <w:bookmarkEnd w:id="149"/>
    <w:bookmarkStart w:name="z179" w:id="150"/>
    <w:p>
      <w:pPr>
        <w:spacing w:after="0"/>
        <w:ind w:left="0"/>
        <w:jc w:val="both"/>
      </w:pPr>
      <w:r>
        <w:rPr>
          <w:rFonts w:ascii="Times New Roman"/>
          <w:b w:val="false"/>
          <w:i w:val="false"/>
          <w:color w:val="000000"/>
          <w:sz w:val="28"/>
        </w:rPr>
        <w:t>
      Әлем елдерінде қалдықтарды тасымалдау процесі қоқыс таситын көліктердің маршруттарын ұйымдастыруда, пайдаланылатын көлік түрлерінде, осы процеске қатысушыларда және тасымалдау процесін реттеуде ерекшеленеді.</w:t>
      </w:r>
    </w:p>
    <w:bookmarkEnd w:id="150"/>
    <w:bookmarkStart w:name="z180" w:id="151"/>
    <w:p>
      <w:pPr>
        <w:spacing w:after="0"/>
        <w:ind w:left="0"/>
        <w:jc w:val="both"/>
      </w:pPr>
      <w:r>
        <w:rPr>
          <w:rFonts w:ascii="Times New Roman"/>
          <w:b w:val="false"/>
          <w:i w:val="false"/>
          <w:color w:val="000000"/>
          <w:sz w:val="28"/>
        </w:rPr>
        <w:t>
      Кейбір факторлар отынды үнемдеу арқылы қалдықтарды тасымалдау жүйесінің экологиялық және экономикалық құрамдас бөліктеріне тікелей әсер етеді және сәйкесінше атмосфераға шығарылатын газдар шығарындыларын азайтады. Мұндай фактор тасымалдау маршруттарын оңтайландыру болып табылады. Қалдықтардың соңғы бағыты түзілу немесе жинау нүктесінен неғұрлым алыс болса, көлік шығындары соғұрлым жоғары болады.</w:t>
      </w:r>
    </w:p>
    <w:bookmarkEnd w:id="151"/>
    <w:bookmarkStart w:name="z181" w:id="152"/>
    <w:p>
      <w:pPr>
        <w:spacing w:after="0"/>
        <w:ind w:left="0"/>
        <w:jc w:val="both"/>
      </w:pPr>
      <w:r>
        <w:rPr>
          <w:rFonts w:ascii="Times New Roman"/>
          <w:b w:val="false"/>
          <w:i w:val="false"/>
          <w:color w:val="000000"/>
          <w:sz w:val="28"/>
        </w:rPr>
        <w:t>
      Тасымалдау тиімділігін қамтамасыз ету үшін қоқыс таситын көліктердің өлшемдері мен түрлерін дұрыс таңдау маңызды. Қазіргі заманғы қалалардың көпшілігінде қалдықтарды кейіннен қайта өңдеу немесе көму орындарына тасымалдау ұсақтау және престеу құрылғыларымен жабдықталған жүк көліктерімен жүзеге асырылады. Пайдаланылатын қоқыс таситын машиналар мен контейнерлердің түрі ауысымдағы жұмысшылардың оңтайлы санын және тәулігіне ауысым ұзақтығын анықтайды. Қаланың әртүрлі жағдайларында көлік құралдарының әртүрлі түрлерін пайдалану жиі тиімді болып табылады. Мысалы, Еуропа мен Қытай елдерінде шағын жүк көліктеріне, тіпті қол арбаларына қалдықтарды жинау жанармай шығындарын оңтайландыруға мүмкіндік береді және кейде қаланың тар көшелері мен аллеяларына кірудің жалғыз жолы болып табылады.</w:t>
      </w:r>
    </w:p>
    <w:bookmarkEnd w:id="152"/>
    <w:bookmarkStart w:name="z182" w:id="153"/>
    <w:p>
      <w:pPr>
        <w:spacing w:after="0"/>
        <w:ind w:left="0"/>
        <w:jc w:val="both"/>
      </w:pPr>
      <w:r>
        <w:rPr>
          <w:rFonts w:ascii="Times New Roman"/>
          <w:b w:val="false"/>
          <w:i w:val="false"/>
          <w:color w:val="000000"/>
          <w:sz w:val="28"/>
        </w:rPr>
        <w:t>
      Сонымен қатар, қоқыс таситын көліктерде қалдықтарды тиеу мен қысудың әртүрлі тәсілдері болуы мүмкін және көтергіштер мен престердің массасы (соңғы екі көрсеткіш тұтынылатын отын мөлшеріне әсер етеді).</w:t>
      </w:r>
    </w:p>
    <w:bookmarkEnd w:id="153"/>
    <w:bookmarkStart w:name="z183" w:id="154"/>
    <w:p>
      <w:pPr>
        <w:spacing w:after="0"/>
        <w:ind w:left="0"/>
        <w:jc w:val="both"/>
      </w:pPr>
      <w:r>
        <w:rPr>
          <w:rFonts w:ascii="Times New Roman"/>
          <w:b w:val="false"/>
          <w:i w:val="false"/>
          <w:color w:val="000000"/>
          <w:sz w:val="28"/>
        </w:rPr>
        <w:t>
      Сұрыпталған қалдықтарды жинау үшін мамандандырылған көлік құралдарының екі түрін пайдалануға болады:</w:t>
      </w:r>
    </w:p>
    <w:bookmarkEnd w:id="154"/>
    <w:bookmarkStart w:name="z184" w:id="155"/>
    <w:p>
      <w:pPr>
        <w:spacing w:after="0"/>
        <w:ind w:left="0"/>
        <w:jc w:val="both"/>
      </w:pPr>
      <w:r>
        <w:rPr>
          <w:rFonts w:ascii="Times New Roman"/>
          <w:b w:val="false"/>
          <w:i w:val="false"/>
          <w:color w:val="000000"/>
          <w:sz w:val="28"/>
        </w:rPr>
        <w:t>
      • Қоқыс тастайтын контейнерді босқа ауыстыратын қоқыс таситын көлік;</w:t>
      </w:r>
    </w:p>
    <w:bookmarkEnd w:id="155"/>
    <w:bookmarkStart w:name="z185" w:id="156"/>
    <w:p>
      <w:pPr>
        <w:spacing w:after="0"/>
        <w:ind w:left="0"/>
        <w:jc w:val="both"/>
      </w:pPr>
      <w:r>
        <w:rPr>
          <w:rFonts w:ascii="Times New Roman"/>
          <w:b w:val="false"/>
          <w:i w:val="false"/>
          <w:color w:val="000000"/>
          <w:sz w:val="28"/>
        </w:rPr>
        <w:t>
      * Қалдықтардың әртүрлі түрлерін тиісті бөлімдерге түсіретін қалдықтардың әртүрлі түрлеріне арналған жеке бөлімдері бар қоқыс тасушы.</w:t>
      </w:r>
    </w:p>
    <w:bookmarkEnd w:id="156"/>
    <w:bookmarkStart w:name="z186" w:id="157"/>
    <w:p>
      <w:pPr>
        <w:spacing w:after="0"/>
        <w:ind w:left="0"/>
        <w:jc w:val="both"/>
      </w:pPr>
      <w:r>
        <w:rPr>
          <w:rFonts w:ascii="Times New Roman"/>
          <w:b w:val="false"/>
          <w:i w:val="false"/>
          <w:color w:val="000000"/>
          <w:sz w:val="28"/>
        </w:rPr>
        <w:t>
      Шамамен мұндай жүйе Мангеймде (Германия) жұмыс істейді: қалдық қалдықтарды жинауға арналған бір-бірін алмастыратын контейнерлер жүйесінде соңғысы сол контейнердегі инсинерация үшін арнайы полигонға жеткізіледі. Карлсруэдегі контейнер терминалында контейнерлер Мангеймге жеткізу үшін түсіріледі. Кранның көмегімен контейнерлер қоқыс жәшігіне түсіру үшін контейнерлерді тасымалдайтын жүк көліктеріне тиеледі. Босатылғаннан кейін контейнерлер теміржол арқылы карлсруэге оралады, онда процесс қайталанады.</w:t>
      </w:r>
    </w:p>
    <w:bookmarkEnd w:id="157"/>
    <w:bookmarkStart w:name="z187" w:id="158"/>
    <w:p>
      <w:pPr>
        <w:spacing w:after="0"/>
        <w:ind w:left="0"/>
        <w:jc w:val="both"/>
      </w:pPr>
      <w:r>
        <w:rPr>
          <w:rFonts w:ascii="Times New Roman"/>
          <w:b w:val="false"/>
          <w:i w:val="false"/>
          <w:color w:val="000000"/>
          <w:sz w:val="28"/>
        </w:rPr>
        <w:t>
      Қалдықтарды шығаруды реттеу процесінің маңызды аспектісі қоқыс шығаратын көліктерді бақылау және қадағалау болып табылады. Қазіргі уақытта әлемде (бірлесіп немесе жеке) радиожиілікті Сәйкестендіру жүйелері, RFID және жаһандық позициялау жүйелері, GPS кеңінен қолданыла бастады. Енгізілген GPS жүйесі жүргізушілердің әрекеттері мен маршруттардан ауытқуларын бақылауға ғана емес, сонымен қатар қалдықтарды рұқсатсыз көму/орналастыру жағдайларын болдырмауға, демек, шығындарды азайтуға көмектеседі. Сонымен, Батыс Австралиядағы GPS жүйесі көліктің орналасқан жерін де, тасымалданатын сұйық қалдықтардың көлемін де бақылау үшін қолданылады. Бұл жүйе рұқсат етілмеген жерлеуден қоршаған ортаға зиян келтірмеу арқылы жыл сайын 800 000 доллар шығыннан аулақ болуға мүмкіндік береді.</w:t>
      </w:r>
    </w:p>
    <w:bookmarkEnd w:id="158"/>
    <w:bookmarkStart w:name="z188" w:id="159"/>
    <w:p>
      <w:pPr>
        <w:spacing w:after="0"/>
        <w:ind w:left="0"/>
        <w:jc w:val="both"/>
      </w:pPr>
      <w:r>
        <w:rPr>
          <w:rFonts w:ascii="Times New Roman"/>
          <w:b w:val="false"/>
          <w:i w:val="false"/>
          <w:color w:val="000000"/>
          <w:sz w:val="28"/>
        </w:rPr>
        <w:t>
      Сонымен қатар, ABERDEENGROUP (АҚШ) консалтингтік фирмасының мәліметі бойынша, GPS енгізу жанармай шығындарын орта есеппен 13,2% - ға және қосымша жұмыс уақытын 13,4% - ға қысқартуға мүмкіндік береді.</w:t>
      </w:r>
    </w:p>
    <w:bookmarkEnd w:id="159"/>
    <w:bookmarkStart w:name="z189" w:id="160"/>
    <w:p>
      <w:pPr>
        <w:spacing w:after="0"/>
        <w:ind w:left="0"/>
        <w:jc w:val="both"/>
      </w:pPr>
      <w:r>
        <w:rPr>
          <w:rFonts w:ascii="Times New Roman"/>
          <w:b w:val="false"/>
          <w:i w:val="false"/>
          <w:color w:val="000000"/>
          <w:sz w:val="28"/>
        </w:rPr>
        <w:t>
      Қалдықтардың кез-келген түрін тасымалдау қауіпсіздіктің тиісті талаптарына сай болуы керек. Қалдықтарды тасымалдайтын көлік құралдары адамдарға және қоршаған ортағп зиян келтірмеу үшін жабдықталуы тиіс.</w:t>
      </w:r>
    </w:p>
    <w:bookmarkEnd w:id="160"/>
    <w:bookmarkStart w:name="z190" w:id="161"/>
    <w:p>
      <w:pPr>
        <w:spacing w:after="0"/>
        <w:ind w:left="0"/>
        <w:jc w:val="both"/>
      </w:pPr>
      <w:r>
        <w:rPr>
          <w:rFonts w:ascii="Times New Roman"/>
          <w:b w:val="false"/>
          <w:i w:val="false"/>
          <w:color w:val="000000"/>
          <w:sz w:val="28"/>
        </w:rPr>
        <w:t>
      Олар ағып кетуден, иістердің таралуынан және жәндіктердің енуінен сенімді қорғанысқа ие болуы керек.</w:t>
      </w:r>
    </w:p>
    <w:bookmarkEnd w:id="161"/>
    <w:bookmarkStart w:name="z191" w:id="162"/>
    <w:p>
      <w:pPr>
        <w:spacing w:after="0"/>
        <w:ind w:left="0"/>
        <w:jc w:val="both"/>
      </w:pPr>
      <w:r>
        <w:rPr>
          <w:rFonts w:ascii="Times New Roman"/>
          <w:b w:val="false"/>
          <w:i w:val="false"/>
          <w:color w:val="000000"/>
          <w:sz w:val="28"/>
        </w:rPr>
        <w:t>
      Дамыған елдердің көпшілігінде қалдықтарды шығаруды жеке компаниялар жүзеге асырады, бұл тарифті төмендетуге және қызмет көрсету сапасын жақсартуға мүмкіндік береді.</w:t>
      </w:r>
    </w:p>
    <w:bookmarkEnd w:id="162"/>
    <w:bookmarkStart w:name="z192" w:id="163"/>
    <w:p>
      <w:pPr>
        <w:spacing w:after="0"/>
        <w:ind w:left="0"/>
        <w:jc w:val="both"/>
      </w:pPr>
      <w:r>
        <w:rPr>
          <w:rFonts w:ascii="Times New Roman"/>
          <w:b w:val="false"/>
          <w:i w:val="false"/>
          <w:color w:val="000000"/>
          <w:sz w:val="28"/>
        </w:rPr>
        <w:t>
      Қалдықтарды термиялық қайта өңдеу технологияларынан басқа, биологиялық ыдырайтын қалдықтарды – тамақ және жасыл қалдықтарды, ағынды сулардың тұнба қалдықтарын қайта өңдеу үшін тиімді қолданылатын биологиялық қайта өңдеу әдістері кең таралған. Бағдарлама тамақ қалдықтарын өңдеудің екі қалыптасқан биологиялық әдісін – компосттау және анаэробты ашытуды зерттеп, талдады. Биологиялық қайта өңдеу технологиялары көбінесе тамақ және жасыл бақша қалдықтарын бөлек жинаудың енгізілген тәжірибелерімен бірге қолданылады.</w:t>
      </w:r>
    </w:p>
    <w:bookmarkEnd w:id="163"/>
    <w:bookmarkStart w:name="z193" w:id="164"/>
    <w:p>
      <w:pPr>
        <w:spacing w:after="0"/>
        <w:ind w:left="0"/>
        <w:jc w:val="both"/>
      </w:pPr>
      <w:r>
        <w:rPr>
          <w:rFonts w:ascii="Times New Roman"/>
          <w:b w:val="false"/>
          <w:i w:val="false"/>
          <w:color w:val="000000"/>
          <w:sz w:val="28"/>
        </w:rPr>
        <w:t>
      Компосттау</w:t>
      </w:r>
    </w:p>
    <w:bookmarkEnd w:id="164"/>
    <w:bookmarkStart w:name="z194" w:id="165"/>
    <w:p>
      <w:pPr>
        <w:spacing w:after="0"/>
        <w:ind w:left="0"/>
        <w:jc w:val="both"/>
      </w:pPr>
      <w:r>
        <w:rPr>
          <w:rFonts w:ascii="Times New Roman"/>
          <w:b w:val="false"/>
          <w:i w:val="false"/>
          <w:color w:val="000000"/>
          <w:sz w:val="28"/>
        </w:rPr>
        <w:t>
      Компосттау - оттегінің қатысуымен микроорганизмдердің қалдықтарды ішінара биологиялық ыдырату процесі (аэробты өңдеу әдісі). Компосттау процесі ұзақ уақытты алады-4-6 апта. Процесс нәтижесінде пайда болатын Компост ауыр металдар мен басқа қосылыстардың сапа талаптарына сәйкес тыңайтқыш ретінде пайдаланылуы мүмкін. Компосттың сапасы мен бағасы шикізаттың сапасына тікелей байланысты. ҚТҚ компостталатын болса да, ең сапалы компост сұрыпталған органикалық қалдықтарды компосттау нәтижесінде жасалады.</w:t>
      </w:r>
    </w:p>
    <w:bookmarkEnd w:id="165"/>
    <w:bookmarkStart w:name="z195" w:id="166"/>
    <w:p>
      <w:pPr>
        <w:spacing w:after="0"/>
        <w:ind w:left="0"/>
        <w:jc w:val="both"/>
      </w:pPr>
      <w:r>
        <w:rPr>
          <w:rFonts w:ascii="Times New Roman"/>
          <w:b w:val="false"/>
          <w:i w:val="false"/>
          <w:color w:val="000000"/>
          <w:sz w:val="28"/>
        </w:rPr>
        <w:t>
      Көптеген елдерде, әсіресе Еуропалық Одақ елдерінде органикалық қалдықтарды бөлек жинау және оларды мамандандырылған зауыттарда өңдеу үшін осы технологияларды қолдану тәжірибесі мол. Еуропалық Одақ елдерінде түзілетін органикалық қалдықтардың шамамен 15% - ы бөлек жиналады және биологиялық әдістермен өңделеді. Органикалық қалдықтарды бөлек жинау және өңдеу Германия, Нидерланды және Австрия сияқты елдерде ең дамыған, олар барлық бөлек жиналған органикалық қалдықтардың 77% құрайды.</w:t>
      </w:r>
    </w:p>
    <w:bookmarkEnd w:id="166"/>
    <w:bookmarkStart w:name="z196" w:id="167"/>
    <w:p>
      <w:pPr>
        <w:spacing w:after="0"/>
        <w:ind w:left="0"/>
        <w:jc w:val="both"/>
      </w:pPr>
      <w:r>
        <w:rPr>
          <w:rFonts w:ascii="Times New Roman"/>
          <w:b w:val="false"/>
          <w:i w:val="false"/>
          <w:color w:val="000000"/>
          <w:sz w:val="28"/>
        </w:rPr>
        <w:t>
      Қалдықтарды компосттаудың тұрақты процесі жылы температураны ұстап тұруды және электр энергиясын қажет ететін қосымша аэрацияны қажет етеді. Технология өте қарапайым және күрделі және операциялық шығындардың төмендігімен ерекшеленеді. Компосттау үшін пленкамен немесе брезентпен жабылған ашық (жел) үйінділер немесе ауа ағыны бар реакторлар қолданылады.</w:t>
      </w:r>
    </w:p>
    <w:bookmarkEnd w:id="167"/>
    <w:bookmarkStart w:name="z197" w:id="168"/>
    <w:p>
      <w:pPr>
        <w:spacing w:after="0"/>
        <w:ind w:left="0"/>
        <w:jc w:val="both"/>
      </w:pPr>
      <w:r>
        <w:rPr>
          <w:rFonts w:ascii="Times New Roman"/>
          <w:b w:val="false"/>
          <w:i w:val="false"/>
          <w:color w:val="000000"/>
          <w:sz w:val="28"/>
        </w:rPr>
        <w:t>
      Төмен температурада, мысалы, қыс мезгілінде Органикалық заттардың биологиялық ыдырауы баяулайды немесе тоқтайды, сондықтан Астана қаласының ауа-райы-климаттық жағдайында ҚТҚ өңдеу үшін компосттауды қолдану орынсыз болып табылады.</w:t>
      </w:r>
    </w:p>
    <w:bookmarkEnd w:id="168"/>
    <w:bookmarkStart w:name="z198" w:id="169"/>
    <w:p>
      <w:pPr>
        <w:spacing w:after="0"/>
        <w:ind w:left="0"/>
        <w:jc w:val="both"/>
      </w:pPr>
      <w:r>
        <w:rPr>
          <w:rFonts w:ascii="Times New Roman"/>
          <w:b w:val="false"/>
          <w:i w:val="false"/>
          <w:color w:val="000000"/>
          <w:sz w:val="28"/>
        </w:rPr>
        <w:t>
      Анаэробты ашыту</w:t>
      </w:r>
    </w:p>
    <w:bookmarkEnd w:id="169"/>
    <w:bookmarkStart w:name="z199" w:id="170"/>
    <w:p>
      <w:pPr>
        <w:spacing w:after="0"/>
        <w:ind w:left="0"/>
        <w:jc w:val="both"/>
      </w:pPr>
      <w:r>
        <w:rPr>
          <w:rFonts w:ascii="Times New Roman"/>
          <w:b w:val="false"/>
          <w:i w:val="false"/>
          <w:color w:val="000000"/>
          <w:sz w:val="28"/>
        </w:rPr>
        <w:t>
      Анаэробты ашыту-оттегі болмаған кезде биологиялық ашыту процесі. Процесс жабық биореакторларда өтеді және компосттаумен салыстырғанда күрделірек. Бұл технологияның күрделі және операциялық шығындары жоғары, дегенмен анаэробты ашыту аэрация үшін қосымша электр энергиясын қажет етпейді.</w:t>
      </w:r>
    </w:p>
    <w:bookmarkEnd w:id="170"/>
    <w:bookmarkStart w:name="z200" w:id="171"/>
    <w:p>
      <w:pPr>
        <w:spacing w:after="0"/>
        <w:ind w:left="0"/>
        <w:jc w:val="both"/>
      </w:pPr>
      <w:r>
        <w:rPr>
          <w:rFonts w:ascii="Times New Roman"/>
          <w:b w:val="false"/>
          <w:i w:val="false"/>
          <w:color w:val="000000"/>
          <w:sz w:val="28"/>
        </w:rPr>
        <w:t>
      Анаэробты ашыту процесінде биогаз пайда болады, оның көмегімен орта есеппен 3-5,5 МВт электр энергиясын өндіруге болады. Биогазды табиғи газ немесе көлік биоотыны ретінде де пайдалануға болады. Технологияның қуаты жылына 20-240 000 тонна қалдық, процестің ұзақтығы орта есеппен 20-30 күн.</w:t>
      </w:r>
    </w:p>
    <w:bookmarkEnd w:id="171"/>
    <w:bookmarkStart w:name="z201" w:id="172"/>
    <w:p>
      <w:pPr>
        <w:spacing w:after="0"/>
        <w:ind w:left="0"/>
        <w:jc w:val="both"/>
      </w:pPr>
      <w:r>
        <w:rPr>
          <w:rFonts w:ascii="Times New Roman"/>
          <w:b w:val="false"/>
          <w:i w:val="false"/>
          <w:color w:val="000000"/>
          <w:sz w:val="28"/>
        </w:rPr>
        <w:t>
      Процесті тұрақты түрде жүргізу өте қиын, сонымен қатар бұл опция анаэробты ашыту реакторларына жоғары күрделі шығындарды қажет етеді.</w:t>
      </w:r>
    </w:p>
    <w:bookmarkEnd w:id="172"/>
    <w:bookmarkStart w:name="z202" w:id="173"/>
    <w:p>
      <w:pPr>
        <w:spacing w:after="0"/>
        <w:ind w:left="0"/>
        <w:jc w:val="both"/>
      </w:pPr>
      <w:r>
        <w:rPr>
          <w:rFonts w:ascii="Times New Roman"/>
          <w:b w:val="false"/>
          <w:i w:val="false"/>
          <w:color w:val="000000"/>
          <w:sz w:val="28"/>
        </w:rPr>
        <w:t>
      Қалдықтарды жинау</w:t>
      </w:r>
    </w:p>
    <w:bookmarkEnd w:id="173"/>
    <w:bookmarkStart w:name="z203" w:id="174"/>
    <w:p>
      <w:pPr>
        <w:spacing w:after="0"/>
        <w:ind w:left="0"/>
        <w:jc w:val="both"/>
      </w:pPr>
      <w:r>
        <w:rPr>
          <w:rFonts w:ascii="Times New Roman"/>
          <w:b w:val="false"/>
          <w:i w:val="false"/>
          <w:color w:val="000000"/>
          <w:sz w:val="28"/>
        </w:rPr>
        <w:t>
      Шетелдік тәжірибені шолу нәтижелері бойынша қалдықтарды басқарудың дамыған жүйесі бар елдерде қолданылатын қалдықтарды жинауды ұйымдастырудың көптеген нұсқалары мен жинау әдістерінің бар екендігі расталды. Қалдықтарды жинау үшін қалдықтардың түріне және оларды жинау әдісіне байланысты әртүрлі материалдардан (металл, пластик) және әртүрлі көлемдегі контейнерлер қолданылады.</w:t>
      </w:r>
    </w:p>
    <w:bookmarkEnd w:id="174"/>
    <w:bookmarkStart w:name="z204" w:id="175"/>
    <w:p>
      <w:pPr>
        <w:spacing w:after="0"/>
        <w:ind w:left="0"/>
        <w:jc w:val="both"/>
      </w:pPr>
      <w:r>
        <w:rPr>
          <w:rFonts w:ascii="Times New Roman"/>
          <w:b w:val="false"/>
          <w:i w:val="false"/>
          <w:color w:val="000000"/>
          <w:sz w:val="28"/>
        </w:rPr>
        <w:t>
      * Пластикалық контейнерлер жеңілірек және бір адамға қызмет көрсете алады, бірақ тозуға және отқа төзімді емес.</w:t>
      </w:r>
    </w:p>
    <w:bookmarkEnd w:id="175"/>
    <w:bookmarkStart w:name="z205" w:id="176"/>
    <w:p>
      <w:pPr>
        <w:spacing w:after="0"/>
        <w:ind w:left="0"/>
        <w:jc w:val="both"/>
      </w:pPr>
      <w:r>
        <w:rPr>
          <w:rFonts w:ascii="Times New Roman"/>
          <w:b w:val="false"/>
          <w:i w:val="false"/>
          <w:color w:val="000000"/>
          <w:sz w:val="28"/>
        </w:rPr>
        <w:t>
      * Металл контейнерлер ауыр, тиеу/түсіру үшін екі адам қажет, коррозияға бейім, бірақ тозуға төзімді.</w:t>
      </w:r>
    </w:p>
    <w:bookmarkEnd w:id="176"/>
    <w:bookmarkStart w:name="z206" w:id="177"/>
    <w:p>
      <w:pPr>
        <w:spacing w:after="0"/>
        <w:ind w:left="0"/>
        <w:jc w:val="both"/>
      </w:pPr>
      <w:r>
        <w:rPr>
          <w:rFonts w:ascii="Times New Roman"/>
          <w:b w:val="false"/>
          <w:i w:val="false"/>
          <w:color w:val="000000"/>
          <w:sz w:val="28"/>
        </w:rPr>
        <w:t>
      ЕО-ның көптеген елдерінде қалдықтарды бөлек жинау (қағаз, пластмасса, шыны, тамақ қалдықтары) жиі кездесетініне қарамастан, соңғы жылдары жеке тұлғалар үшін бөлек жинаудан бас тарту үрдісі байқалды, бұл аралас қалдықтарды тиімді қайта өңдеуді қамтамасыз ететін заманауи техникалық шешімдердің қол жетімділігіне байланысты. Қауіпті қалдықтар арнайы контейнерлерде немесе жинау пункттерінде бөлек жиналады.</w:t>
      </w:r>
    </w:p>
    <w:bookmarkEnd w:id="177"/>
    <w:bookmarkStart w:name="z207" w:id="178"/>
    <w:p>
      <w:pPr>
        <w:spacing w:after="0"/>
        <w:ind w:left="0"/>
        <w:jc w:val="both"/>
      </w:pPr>
      <w:r>
        <w:rPr>
          <w:rFonts w:ascii="Times New Roman"/>
          <w:b w:val="false"/>
          <w:i w:val="false"/>
          <w:color w:val="000000"/>
          <w:sz w:val="28"/>
        </w:rPr>
        <w:t>
      Тасымалдау</w:t>
      </w:r>
    </w:p>
    <w:bookmarkEnd w:id="178"/>
    <w:bookmarkStart w:name="z208" w:id="179"/>
    <w:p>
      <w:pPr>
        <w:spacing w:after="0"/>
        <w:ind w:left="0"/>
        <w:jc w:val="both"/>
      </w:pPr>
      <w:r>
        <w:rPr>
          <w:rFonts w:ascii="Times New Roman"/>
          <w:b w:val="false"/>
          <w:i w:val="false"/>
          <w:color w:val="000000"/>
          <w:sz w:val="28"/>
        </w:rPr>
        <w:t>
      Әлемдік тәжірибеде қалдықтарды тасымалдау үшін қоқыс жинайтын контейнерлердің көлемі мен түріне, сондай-ақ жинау түріне (бөлек немесе аралас жинау) байланысты әртүрлі қоқыс таситын машиналар қолданылады. Көптеген елдер GPS бақылау жүйесімен жабдықталған қоқыс таситын көліктерді пайдаланады, ал маршруттар мен оңтайлы қоқыс таситын паркті ұйымдастыру үшін компьютерлік модельдеу жиі кездеседі.</w:t>
      </w:r>
    </w:p>
    <w:bookmarkEnd w:id="179"/>
    <w:bookmarkStart w:name="z209" w:id="180"/>
    <w:p>
      <w:pPr>
        <w:spacing w:after="0"/>
        <w:ind w:left="0"/>
        <w:jc w:val="both"/>
      </w:pPr>
      <w:r>
        <w:rPr>
          <w:rFonts w:ascii="Times New Roman"/>
          <w:b w:val="false"/>
          <w:i w:val="false"/>
          <w:color w:val="000000"/>
          <w:sz w:val="28"/>
        </w:rPr>
        <w:t>
      Сұрыптау</w:t>
      </w:r>
    </w:p>
    <w:bookmarkEnd w:id="180"/>
    <w:bookmarkStart w:name="z210" w:id="181"/>
    <w:p>
      <w:pPr>
        <w:spacing w:after="0"/>
        <w:ind w:left="0"/>
        <w:jc w:val="both"/>
      </w:pPr>
      <w:r>
        <w:rPr>
          <w:rFonts w:ascii="Times New Roman"/>
          <w:b w:val="false"/>
          <w:i w:val="false"/>
          <w:color w:val="000000"/>
          <w:sz w:val="28"/>
        </w:rPr>
        <w:t>
      Қазіргі уақытта қолмен сұрыптаудың орнына автоматтандырылған механикаландырылған сұрыптауды қолдану дамыды, нәтижесінде кәдеге жарату фракцияларының ең үлкен көлемі бөлінеді. Кәдеге жарату фракциялары көбінесе қосылған құны жоғары өнімдерді өндіруге және жақын маңдағы нарықтарда сатуға жіберіледі. Сондай-ақ, сұрыптау нәтижесінде RDF өндірісі және оны сату және RDF-ті байланысты салаларда (мысалы, цемент өнеркәсібінде) отын ретінде пайдалану кең таралған.</w:t>
      </w:r>
    </w:p>
    <w:bookmarkEnd w:id="181"/>
    <w:bookmarkStart w:name="z211" w:id="182"/>
    <w:p>
      <w:pPr>
        <w:spacing w:after="0"/>
        <w:ind w:left="0"/>
        <w:jc w:val="both"/>
      </w:pPr>
      <w:r>
        <w:rPr>
          <w:rFonts w:ascii="Times New Roman"/>
          <w:b w:val="false"/>
          <w:i w:val="false"/>
          <w:color w:val="000000"/>
          <w:sz w:val="28"/>
        </w:rPr>
        <w:t>
      Қайта өңдеу</w:t>
      </w:r>
    </w:p>
    <w:bookmarkEnd w:id="182"/>
    <w:bookmarkStart w:name="z212" w:id="183"/>
    <w:p>
      <w:pPr>
        <w:spacing w:after="0"/>
        <w:ind w:left="0"/>
        <w:jc w:val="both"/>
      </w:pPr>
      <w:r>
        <w:rPr>
          <w:rFonts w:ascii="Times New Roman"/>
          <w:b w:val="false"/>
          <w:i w:val="false"/>
          <w:color w:val="000000"/>
          <w:sz w:val="28"/>
        </w:rPr>
        <w:t>
      Әлемдік тәжірибеде термиялық өңдеу технологиялары да, қалдықтарды өңдеудің биологиялық әдістері де кең таралған. Әдісті таңдау негізінен қалдықтардың түріне, құрамына және көлеміне байланысты. ҚТҚ термиялық өңдеу технологияларының даму үрдісі және инсинерация (жағу) технологиясынан газдандыру және пиролиз технологияларына көшу үрдісі анықталды. Термиялық өңдеу технологиялары қымбат және оларды қолданатын жобалар ұзақ уақыт өтелуімен сипатталады.</w:t>
      </w:r>
    </w:p>
    <w:bookmarkEnd w:id="183"/>
    <w:bookmarkStart w:name="z213" w:id="184"/>
    <w:p>
      <w:pPr>
        <w:spacing w:after="0"/>
        <w:ind w:left="0"/>
        <w:jc w:val="left"/>
      </w:pPr>
      <w:r>
        <w:rPr>
          <w:rFonts w:ascii="Times New Roman"/>
          <w:b/>
          <w:i w:val="false"/>
          <w:color w:val="000000"/>
        </w:rPr>
        <w:t xml:space="preserve"> 6.БАҒДАРЛАМАНЫҢ НЕГІЗГІ БАҒЫТТАРЫ, МАҚСАТТАРЫ МЕН МІНДЕТТЕРІНЕ ҚОЛ ЖЕТКІЗУ ЖОЛДАРЫ, ТИІСТІ ШАРАЛАР</w:t>
      </w:r>
    </w:p>
    <w:bookmarkEnd w:id="184"/>
    <w:bookmarkStart w:name="z214" w:id="185"/>
    <w:p>
      <w:pPr>
        <w:spacing w:after="0"/>
        <w:ind w:left="0"/>
        <w:jc w:val="both"/>
      </w:pPr>
      <w:r>
        <w:rPr>
          <w:rFonts w:ascii="Times New Roman"/>
          <w:b w:val="false"/>
          <w:i w:val="false"/>
          <w:color w:val="000000"/>
          <w:sz w:val="28"/>
        </w:rPr>
        <w:t>
      Бағдарламаның мақсаты өндіріс және тұтыну қалдықтарымен қоршаған ортаның ластануын азайтуды қамтамасыз ететін қалдықтармен, оның ішінде коммуналдық қалдықтармен жұмыс істеудің тиімді өңірлік жүйесін құру; қалдықтардың пайда болуының алдын алу және қысқарту, оларды қайта шаруашылық айналымға тарту болып табылады.</w:t>
      </w:r>
    </w:p>
    <w:bookmarkEnd w:id="185"/>
    <w:bookmarkStart w:name="z215" w:id="186"/>
    <w:p>
      <w:pPr>
        <w:spacing w:after="0"/>
        <w:ind w:left="0"/>
        <w:jc w:val="both"/>
      </w:pPr>
      <w:r>
        <w:rPr>
          <w:rFonts w:ascii="Times New Roman"/>
          <w:b w:val="false"/>
          <w:i w:val="false"/>
          <w:color w:val="000000"/>
          <w:sz w:val="28"/>
        </w:rPr>
        <w:t>
      Аталған мақсаттарға қол жеткізу осы бағдарламамен бекітілген Қаратобе ауданының аумағында қалдықтармен, оның ішінде коммуналдық қалдықтармен жұмыс істеудің аумақтық схемасында көзделген іс-шараларды іске асыру жолымен қамтамасыз етіледі.</w:t>
      </w:r>
    </w:p>
    <w:bookmarkEnd w:id="186"/>
    <w:bookmarkStart w:name="z216" w:id="187"/>
    <w:p>
      <w:pPr>
        <w:spacing w:after="0"/>
        <w:ind w:left="0"/>
        <w:jc w:val="both"/>
      </w:pPr>
      <w:r>
        <w:rPr>
          <w:rFonts w:ascii="Times New Roman"/>
          <w:b w:val="false"/>
          <w:i w:val="false"/>
          <w:color w:val="000000"/>
          <w:sz w:val="28"/>
        </w:rPr>
        <w:t>
      Қойылған мақсатқа қол жеткізу мынадай міндеттерді шешу есебінен жоспарланады:</w:t>
      </w:r>
    </w:p>
    <w:bookmarkEnd w:id="187"/>
    <w:bookmarkStart w:name="z217" w:id="188"/>
    <w:p>
      <w:pPr>
        <w:spacing w:after="0"/>
        <w:ind w:left="0"/>
        <w:jc w:val="both"/>
      </w:pPr>
      <w:r>
        <w:rPr>
          <w:rFonts w:ascii="Times New Roman"/>
          <w:b w:val="false"/>
          <w:i w:val="false"/>
          <w:color w:val="000000"/>
          <w:sz w:val="28"/>
        </w:rPr>
        <w:t>
      1-міндет. Қалдықтармен, оның ішінде коммуналдық қалдықтармен жұмыс істеу саласында тиімді басқару тетіктерін құру.</w:t>
      </w:r>
    </w:p>
    <w:bookmarkEnd w:id="188"/>
    <w:bookmarkStart w:name="z218" w:id="189"/>
    <w:p>
      <w:pPr>
        <w:spacing w:after="0"/>
        <w:ind w:left="0"/>
        <w:jc w:val="both"/>
      </w:pPr>
      <w:r>
        <w:rPr>
          <w:rFonts w:ascii="Times New Roman"/>
          <w:b w:val="false"/>
          <w:i w:val="false"/>
          <w:color w:val="000000"/>
          <w:sz w:val="28"/>
        </w:rPr>
        <w:t>
      1-міндеттің шешімі Қаратобе ауданының аумағында өндіріс және тұтыну қалдықтарының айналымына байланысты проблемаларды шешу үшін қажетті нормативтік-құқықтық және ақпараттық-техникалық базаны қалыптастыруға бағытталған.</w:t>
      </w:r>
    </w:p>
    <w:bookmarkEnd w:id="189"/>
    <w:bookmarkStart w:name="z219" w:id="190"/>
    <w:p>
      <w:pPr>
        <w:spacing w:after="0"/>
        <w:ind w:left="0"/>
        <w:jc w:val="both"/>
      </w:pPr>
      <w:r>
        <w:rPr>
          <w:rFonts w:ascii="Times New Roman"/>
          <w:b w:val="false"/>
          <w:i w:val="false"/>
          <w:color w:val="000000"/>
          <w:sz w:val="28"/>
        </w:rPr>
        <w:t>
      2-міндет. Қалдықтарды экологиялық қауіпсіз өңдеу, кәдеге жарату және орналастыру инфрақұрылымын құру және дамыту.</w:t>
      </w:r>
    </w:p>
    <w:bookmarkEnd w:id="190"/>
    <w:bookmarkStart w:name="z220" w:id="191"/>
    <w:p>
      <w:pPr>
        <w:spacing w:after="0"/>
        <w:ind w:left="0"/>
        <w:jc w:val="both"/>
      </w:pPr>
      <w:r>
        <w:rPr>
          <w:rFonts w:ascii="Times New Roman"/>
          <w:b w:val="false"/>
          <w:i w:val="false"/>
          <w:color w:val="000000"/>
          <w:sz w:val="28"/>
        </w:rPr>
        <w:t>
      2-мәселені шешу "халықты тұрақты тазарту жүйесімен қамту пайызы" бағдарламасының нысаналы көрсеткішіне қол жеткізуге ықпал етеді.</w:t>
      </w:r>
    </w:p>
    <w:bookmarkEnd w:id="191"/>
    <w:bookmarkStart w:name="z221" w:id="192"/>
    <w:p>
      <w:pPr>
        <w:spacing w:after="0"/>
        <w:ind w:left="0"/>
        <w:jc w:val="both"/>
      </w:pPr>
      <w:r>
        <w:rPr>
          <w:rFonts w:ascii="Times New Roman"/>
          <w:b w:val="false"/>
          <w:i w:val="false"/>
          <w:color w:val="000000"/>
          <w:sz w:val="28"/>
        </w:rPr>
        <w:t>
      3-міндет. Қалдықтарды өңдеу және кәдеге жарату көлемін ұлғайту.</w:t>
      </w:r>
    </w:p>
    <w:bookmarkEnd w:id="192"/>
    <w:bookmarkStart w:name="z222" w:id="193"/>
    <w:p>
      <w:pPr>
        <w:spacing w:after="0"/>
        <w:ind w:left="0"/>
        <w:jc w:val="both"/>
      </w:pPr>
      <w:r>
        <w:rPr>
          <w:rFonts w:ascii="Times New Roman"/>
          <w:b w:val="false"/>
          <w:i w:val="false"/>
          <w:color w:val="000000"/>
          <w:sz w:val="28"/>
        </w:rPr>
        <w:t>
      3 мәселені шешу бағдарламаның нысаналы көрсеткіштеріне қол жеткізуге ықпал етеді:</w:t>
      </w:r>
    </w:p>
    <w:bookmarkEnd w:id="193"/>
    <w:bookmarkStart w:name="z223" w:id="194"/>
    <w:p>
      <w:pPr>
        <w:spacing w:after="0"/>
        <w:ind w:left="0"/>
        <w:jc w:val="both"/>
      </w:pPr>
      <w:r>
        <w:rPr>
          <w:rFonts w:ascii="Times New Roman"/>
          <w:b w:val="false"/>
          <w:i w:val="false"/>
          <w:color w:val="000000"/>
          <w:sz w:val="28"/>
        </w:rPr>
        <w:t>
      "коммуналдық қалдықтардың жалпы көлеміндегі өңделген коммуналдық қалдықтардың үлесі";</w:t>
      </w:r>
    </w:p>
    <w:bookmarkEnd w:id="194"/>
    <w:bookmarkStart w:name="z224" w:id="195"/>
    <w:p>
      <w:pPr>
        <w:spacing w:after="0"/>
        <w:ind w:left="0"/>
        <w:jc w:val="both"/>
      </w:pPr>
      <w:r>
        <w:rPr>
          <w:rFonts w:ascii="Times New Roman"/>
          <w:b w:val="false"/>
          <w:i w:val="false"/>
          <w:color w:val="000000"/>
          <w:sz w:val="28"/>
        </w:rPr>
        <w:t>
      "коммуналдық қалдықтардың жалпы көлеміндегі кәдеге жаратылған коммуналдық қалдықтардың үлесі";</w:t>
      </w:r>
    </w:p>
    <w:bookmarkEnd w:id="195"/>
    <w:bookmarkStart w:name="z225" w:id="196"/>
    <w:p>
      <w:pPr>
        <w:spacing w:after="0"/>
        <w:ind w:left="0"/>
        <w:jc w:val="both"/>
      </w:pPr>
      <w:r>
        <w:rPr>
          <w:rFonts w:ascii="Times New Roman"/>
          <w:b w:val="false"/>
          <w:i w:val="false"/>
          <w:color w:val="000000"/>
          <w:sz w:val="28"/>
        </w:rPr>
        <w:t>
      "коммуналдық қалдықтардың жалпы көлемінде орналастыруға (көмуге) жіберілетін коммуналдық қалдықтардың үлесі".</w:t>
      </w:r>
    </w:p>
    <w:bookmarkEnd w:id="196"/>
    <w:bookmarkStart w:name="z226" w:id="197"/>
    <w:p>
      <w:pPr>
        <w:spacing w:after="0"/>
        <w:ind w:left="0"/>
        <w:jc w:val="both"/>
      </w:pPr>
      <w:r>
        <w:rPr>
          <w:rFonts w:ascii="Times New Roman"/>
          <w:b w:val="false"/>
          <w:i w:val="false"/>
          <w:color w:val="000000"/>
          <w:sz w:val="28"/>
        </w:rPr>
        <w:t>
      Тапсырма 4. Қалдықтарды сақтау және көму кезінде экологиялық қауіпсіздікті қамтамасыз ету және оларды пайдалану аяқталғаннан кейін немесе табиғат қорғау және санитариялық-эпидемиологиялық заңнаманың талаптарына сәйкес келмейтін қалдықтарды орналастыру объектілері орналасқан аумақтарды экологиялық қалпына келтіру жөніндегі жұмыстарды жүргізу.</w:t>
      </w:r>
    </w:p>
    <w:bookmarkEnd w:id="197"/>
    <w:bookmarkStart w:name="z227" w:id="198"/>
    <w:p>
      <w:pPr>
        <w:spacing w:after="0"/>
        <w:ind w:left="0"/>
        <w:jc w:val="both"/>
      </w:pPr>
      <w:r>
        <w:rPr>
          <w:rFonts w:ascii="Times New Roman"/>
          <w:b w:val="false"/>
          <w:i w:val="false"/>
          <w:color w:val="000000"/>
          <w:sz w:val="28"/>
        </w:rPr>
        <w:t>
      4-міндеттің шешімі "қалдықтарды рұқсатсыз орналастырудың анықталған орындарының жалпы санындағы қалдықтарды рұқсатсыз орналастырудың жойылған орындарының үлесі" бағдарламасының нысаналы көрсеткішіне қол жеткізуге ықпал етеді.</w:t>
      </w:r>
    </w:p>
    <w:bookmarkEnd w:id="198"/>
    <w:bookmarkStart w:name="z228" w:id="199"/>
    <w:p>
      <w:pPr>
        <w:spacing w:after="0"/>
        <w:ind w:left="0"/>
        <w:jc w:val="both"/>
      </w:pPr>
      <w:r>
        <w:rPr>
          <w:rFonts w:ascii="Times New Roman"/>
          <w:b w:val="false"/>
          <w:i w:val="false"/>
          <w:color w:val="000000"/>
          <w:sz w:val="28"/>
        </w:rPr>
        <w:t>
      Тапсырма 5. Қалдықтарды өңдеу, кәдеге жарату, залалсыздандыру бойынша өнеркәсіп саласына инвесторларды тарту үшін жағдайлар жасау.</w:t>
      </w:r>
    </w:p>
    <w:bookmarkEnd w:id="199"/>
    <w:bookmarkStart w:name="z229" w:id="200"/>
    <w:p>
      <w:pPr>
        <w:spacing w:after="0"/>
        <w:ind w:left="0"/>
        <w:jc w:val="both"/>
      </w:pPr>
      <w:r>
        <w:rPr>
          <w:rFonts w:ascii="Times New Roman"/>
          <w:b w:val="false"/>
          <w:i w:val="false"/>
          <w:color w:val="000000"/>
          <w:sz w:val="28"/>
        </w:rPr>
        <w:t>
      5-мәселені шешу қалдықтармен жұмыс істеудің жаңа объектілерін салуға және пайдалануға беруге ықпал етеді, соның есебінен бағдарламаның мынадай нысаналы көрсеткіштеріне қол жеткізіледі:</w:t>
      </w:r>
    </w:p>
    <w:bookmarkEnd w:id="200"/>
    <w:bookmarkStart w:name="z230" w:id="201"/>
    <w:p>
      <w:pPr>
        <w:spacing w:after="0"/>
        <w:ind w:left="0"/>
        <w:jc w:val="both"/>
      </w:pPr>
      <w:r>
        <w:rPr>
          <w:rFonts w:ascii="Times New Roman"/>
          <w:b w:val="false"/>
          <w:i w:val="false"/>
          <w:color w:val="000000"/>
          <w:sz w:val="28"/>
        </w:rPr>
        <w:t>
      "коммуналдық қалдықтардың жалпы көлеміндегі өңделген коммуналдық қалдықтардың үлесі";</w:t>
      </w:r>
    </w:p>
    <w:bookmarkEnd w:id="201"/>
    <w:bookmarkStart w:name="z231" w:id="202"/>
    <w:p>
      <w:pPr>
        <w:spacing w:after="0"/>
        <w:ind w:left="0"/>
        <w:jc w:val="both"/>
      </w:pPr>
      <w:r>
        <w:rPr>
          <w:rFonts w:ascii="Times New Roman"/>
          <w:b w:val="false"/>
          <w:i w:val="false"/>
          <w:color w:val="000000"/>
          <w:sz w:val="28"/>
        </w:rPr>
        <w:t>
      "коммуналдық қалдықтардың жалпы көлеміндегі кәдеге жаратылған коммуналдық қалдықтардың үлесі";</w:t>
      </w:r>
    </w:p>
    <w:bookmarkEnd w:id="202"/>
    <w:bookmarkStart w:name="z232" w:id="203"/>
    <w:p>
      <w:pPr>
        <w:spacing w:after="0"/>
        <w:ind w:left="0"/>
        <w:jc w:val="both"/>
      </w:pPr>
      <w:r>
        <w:rPr>
          <w:rFonts w:ascii="Times New Roman"/>
          <w:b w:val="false"/>
          <w:i w:val="false"/>
          <w:color w:val="000000"/>
          <w:sz w:val="28"/>
        </w:rPr>
        <w:t>
      "коммуналдық қалдықтардың жалпы көлемінде орналастыруға (көмуге) жіберілетін коммуналдық қалдықтардың үлесі".</w:t>
      </w:r>
    </w:p>
    <w:bookmarkEnd w:id="203"/>
    <w:bookmarkStart w:name="z233" w:id="204"/>
    <w:p>
      <w:pPr>
        <w:spacing w:after="0"/>
        <w:ind w:left="0"/>
        <w:jc w:val="both"/>
      </w:pPr>
      <w:r>
        <w:rPr>
          <w:rFonts w:ascii="Times New Roman"/>
          <w:b w:val="false"/>
          <w:i w:val="false"/>
          <w:color w:val="000000"/>
          <w:sz w:val="28"/>
        </w:rPr>
        <w:t>
      Тапсырма 6. Қалдықтармен жұмыс істеу саласында халықтың экологиялық мәдениетін қалыптастыру.</w:t>
      </w:r>
    </w:p>
    <w:bookmarkEnd w:id="204"/>
    <w:bookmarkStart w:name="z234" w:id="205"/>
    <w:p>
      <w:pPr>
        <w:spacing w:after="0"/>
        <w:ind w:left="0"/>
        <w:jc w:val="both"/>
      </w:pPr>
      <w:r>
        <w:rPr>
          <w:rFonts w:ascii="Times New Roman"/>
          <w:b w:val="false"/>
          <w:i w:val="false"/>
          <w:color w:val="000000"/>
          <w:sz w:val="28"/>
        </w:rPr>
        <w:t>
      6-міндеттің шешімі "қалдықтармен жұмыс істеу саласындағы ақпаратқа қол жеткізе алатын азаматтардың үлесін ұлғайту" бағдарламасының нысаналы көрсеткішіне қол жеткізуге ықпал етеді.</w:t>
      </w:r>
    </w:p>
    <w:bookmarkEnd w:id="205"/>
    <w:bookmarkStart w:name="z235" w:id="206"/>
    <w:p>
      <w:pPr>
        <w:spacing w:after="0"/>
        <w:ind w:left="0"/>
        <w:jc w:val="both"/>
      </w:pPr>
      <w:r>
        <w:rPr>
          <w:rFonts w:ascii="Times New Roman"/>
          <w:b w:val="false"/>
          <w:i w:val="false"/>
          <w:color w:val="000000"/>
          <w:sz w:val="28"/>
        </w:rPr>
        <w:t>
      Қалдықтармен жұмыс істеу саласындағы мемлекеттік саясаттың негізгі қағидаттары:</w:t>
      </w:r>
    </w:p>
    <w:bookmarkEnd w:id="206"/>
    <w:bookmarkStart w:name="z236" w:id="207"/>
    <w:p>
      <w:pPr>
        <w:spacing w:after="0"/>
        <w:ind w:left="0"/>
        <w:jc w:val="both"/>
      </w:pPr>
      <w:r>
        <w:rPr>
          <w:rFonts w:ascii="Times New Roman"/>
          <w:b w:val="false"/>
          <w:i w:val="false"/>
          <w:color w:val="000000"/>
          <w:sz w:val="28"/>
        </w:rPr>
        <w:t>
      * адам денсаулығын сақтау, қоршаған ортаның қолайлы жағдайын сақтау немесе қалпына келтіру және биологиялық әртүрлілікті сақтау;</w:t>
      </w:r>
    </w:p>
    <w:bookmarkEnd w:id="207"/>
    <w:bookmarkStart w:name="z237" w:id="208"/>
    <w:p>
      <w:pPr>
        <w:spacing w:after="0"/>
        <w:ind w:left="0"/>
        <w:jc w:val="both"/>
      </w:pPr>
      <w:r>
        <w:rPr>
          <w:rFonts w:ascii="Times New Roman"/>
          <w:b w:val="false"/>
          <w:i w:val="false"/>
          <w:color w:val="000000"/>
          <w:sz w:val="28"/>
        </w:rPr>
        <w:t>
      * қоғамның тұрақты дамуын қамтамасыз ету мақсатында Қоғамның экологиялық және экономикалық мүдделерінің ғылыми негізделген үйлесімі;</w:t>
      </w:r>
    </w:p>
    <w:bookmarkEnd w:id="208"/>
    <w:bookmarkStart w:name="z238" w:id="209"/>
    <w:p>
      <w:pPr>
        <w:spacing w:after="0"/>
        <w:ind w:left="0"/>
        <w:jc w:val="both"/>
      </w:pPr>
      <w:r>
        <w:rPr>
          <w:rFonts w:ascii="Times New Roman"/>
          <w:b w:val="false"/>
          <w:i w:val="false"/>
          <w:color w:val="000000"/>
          <w:sz w:val="28"/>
        </w:rPr>
        <w:t>
      * қалдықтарды өңдеу кезінде қол жетімді ең жақсы технологияларды пайдалану;</w:t>
      </w:r>
    </w:p>
    <w:bookmarkEnd w:id="209"/>
    <w:bookmarkStart w:name="z239" w:id="210"/>
    <w:p>
      <w:pPr>
        <w:spacing w:after="0"/>
        <w:ind w:left="0"/>
        <w:jc w:val="both"/>
      </w:pPr>
      <w:r>
        <w:rPr>
          <w:rFonts w:ascii="Times New Roman"/>
          <w:b w:val="false"/>
          <w:i w:val="false"/>
          <w:color w:val="000000"/>
          <w:sz w:val="28"/>
        </w:rPr>
        <w:t>
      * қалдықтар санын азайту мақсатында материалдық-шикізат ресурстарын кешенді қайта өңдеу;</w:t>
      </w:r>
    </w:p>
    <w:bookmarkEnd w:id="210"/>
    <w:bookmarkStart w:name="z240" w:id="211"/>
    <w:p>
      <w:pPr>
        <w:spacing w:after="0"/>
        <w:ind w:left="0"/>
        <w:jc w:val="both"/>
      </w:pPr>
      <w:r>
        <w:rPr>
          <w:rFonts w:ascii="Times New Roman"/>
          <w:b w:val="false"/>
          <w:i w:val="false"/>
          <w:color w:val="000000"/>
          <w:sz w:val="28"/>
        </w:rPr>
        <w:t>
      * қалдықтардың санын азайту және оларды шаруашылық айналымға тарту мақсатында қалдықтармен жұмыс істеу саласындағы қызметті экономикалық реттеу әдістерін пайдалану;</w:t>
      </w:r>
    </w:p>
    <w:bookmarkEnd w:id="211"/>
    <w:bookmarkStart w:name="z241" w:id="212"/>
    <w:p>
      <w:pPr>
        <w:spacing w:after="0"/>
        <w:ind w:left="0"/>
        <w:jc w:val="both"/>
      </w:pPr>
      <w:r>
        <w:rPr>
          <w:rFonts w:ascii="Times New Roman"/>
          <w:b w:val="false"/>
          <w:i w:val="false"/>
          <w:color w:val="000000"/>
          <w:sz w:val="28"/>
        </w:rPr>
        <w:t>
      * заңнамаға сәйкес қалдықтармен жұмыс істеу саласындағы ақпаратқа қол жеткізу;</w:t>
      </w:r>
    </w:p>
    <w:bookmarkEnd w:id="212"/>
    <w:bookmarkStart w:name="z242" w:id="213"/>
    <w:p>
      <w:pPr>
        <w:spacing w:after="0"/>
        <w:ind w:left="0"/>
        <w:jc w:val="both"/>
      </w:pPr>
      <w:r>
        <w:rPr>
          <w:rFonts w:ascii="Times New Roman"/>
          <w:b w:val="false"/>
          <w:i w:val="false"/>
          <w:color w:val="000000"/>
          <w:sz w:val="28"/>
        </w:rPr>
        <w:t>
      * қалдықтармен жұмыс істеу саласындағы халықаралық ынтымақтастыққа қатысу.</w:t>
      </w:r>
    </w:p>
    <w:bookmarkEnd w:id="213"/>
    <w:bookmarkStart w:name="z243" w:id="214"/>
    <w:p>
      <w:pPr>
        <w:spacing w:after="0"/>
        <w:ind w:left="0"/>
        <w:jc w:val="both"/>
      </w:pPr>
      <w:r>
        <w:rPr>
          <w:rFonts w:ascii="Times New Roman"/>
          <w:b w:val="false"/>
          <w:i w:val="false"/>
          <w:color w:val="000000"/>
          <w:sz w:val="28"/>
        </w:rPr>
        <w:t>
      Қалдықтарды түзушілер мен иеленушілер қалдықтардың пайда болуын болдырмау және пайда болған қалдықтарды басқару жөніндегі шаралардың мынадай иерархиясын қоршаған ортаны қорғау және Қазақстан Республикасының орнықты дамуын қамтамасыз ету мүддесінде олардың артықшылығының кему тәртібімен қолдануға тиіс:</w:t>
      </w:r>
    </w:p>
    <w:bookmarkEnd w:id="214"/>
    <w:bookmarkStart w:name="z244" w:id="215"/>
    <w:p>
      <w:pPr>
        <w:spacing w:after="0"/>
        <w:ind w:left="0"/>
        <w:jc w:val="both"/>
      </w:pPr>
      <w:r>
        <w:rPr>
          <w:rFonts w:ascii="Times New Roman"/>
          <w:b w:val="false"/>
          <w:i w:val="false"/>
          <w:color w:val="000000"/>
          <w:sz w:val="28"/>
        </w:rPr>
        <w:t>
      * қалдықтардың пайда болуын болдырмау;</w:t>
      </w:r>
    </w:p>
    <w:bookmarkEnd w:id="215"/>
    <w:bookmarkStart w:name="z245" w:id="216"/>
    <w:p>
      <w:pPr>
        <w:spacing w:after="0"/>
        <w:ind w:left="0"/>
        <w:jc w:val="both"/>
      </w:pPr>
      <w:r>
        <w:rPr>
          <w:rFonts w:ascii="Times New Roman"/>
          <w:b w:val="false"/>
          <w:i w:val="false"/>
          <w:color w:val="000000"/>
          <w:sz w:val="28"/>
        </w:rPr>
        <w:t>
      * қалдықтарды қайта пайдалануға дайындау;</w:t>
      </w:r>
    </w:p>
    <w:bookmarkEnd w:id="216"/>
    <w:bookmarkStart w:name="z246" w:id="217"/>
    <w:p>
      <w:pPr>
        <w:spacing w:after="0"/>
        <w:ind w:left="0"/>
        <w:jc w:val="both"/>
      </w:pPr>
      <w:r>
        <w:rPr>
          <w:rFonts w:ascii="Times New Roman"/>
          <w:b w:val="false"/>
          <w:i w:val="false"/>
          <w:color w:val="000000"/>
          <w:sz w:val="28"/>
        </w:rPr>
        <w:t>
      * қалдықтарды қайта өңдеу;</w:t>
      </w:r>
    </w:p>
    <w:bookmarkEnd w:id="217"/>
    <w:bookmarkStart w:name="z247" w:id="218"/>
    <w:p>
      <w:pPr>
        <w:spacing w:after="0"/>
        <w:ind w:left="0"/>
        <w:jc w:val="both"/>
      </w:pPr>
      <w:r>
        <w:rPr>
          <w:rFonts w:ascii="Times New Roman"/>
          <w:b w:val="false"/>
          <w:i w:val="false"/>
          <w:color w:val="000000"/>
          <w:sz w:val="28"/>
        </w:rPr>
        <w:t>
      • Қалдықтарды кәдеге жарату;</w:t>
      </w:r>
    </w:p>
    <w:bookmarkEnd w:id="218"/>
    <w:bookmarkStart w:name="z248" w:id="219"/>
    <w:p>
      <w:pPr>
        <w:spacing w:after="0"/>
        <w:ind w:left="0"/>
        <w:jc w:val="both"/>
      </w:pPr>
      <w:r>
        <w:rPr>
          <w:rFonts w:ascii="Times New Roman"/>
          <w:b w:val="false"/>
          <w:i w:val="false"/>
          <w:color w:val="000000"/>
          <w:sz w:val="28"/>
        </w:rPr>
        <w:t>
      * қалдықтарды жою.</w:t>
      </w:r>
    </w:p>
    <w:bookmarkEnd w:id="219"/>
    <w:bookmarkStart w:name="z249" w:id="220"/>
    <w:p>
      <w:pPr>
        <w:spacing w:after="0"/>
        <w:ind w:left="0"/>
        <w:jc w:val="both"/>
      </w:pPr>
      <w:r>
        <w:rPr>
          <w:rFonts w:ascii="Times New Roman"/>
          <w:b w:val="false"/>
          <w:i w:val="false"/>
          <w:color w:val="000000"/>
          <w:sz w:val="28"/>
        </w:rPr>
        <w:t>
      Қалдықтарды қайта пайдалану, қайта өңдеу, кәдеге жарату және жою жөніндегі операцияларды жүзеге асыру кезінде қалдықтардың иелері қажет болған жағдайда сұрыптау, өңдеу және жинақтау жөніндегі қосалқы операцияларды орындауға құқылы.</w:t>
      </w:r>
    </w:p>
    <w:bookmarkEnd w:id="220"/>
    <w:bookmarkStart w:name="z250" w:id="221"/>
    <w:p>
      <w:pPr>
        <w:spacing w:after="0"/>
        <w:ind w:left="0"/>
        <w:jc w:val="both"/>
      </w:pPr>
      <w:r>
        <w:rPr>
          <w:rFonts w:ascii="Times New Roman"/>
          <w:b w:val="false"/>
          <w:i w:val="false"/>
          <w:color w:val="000000"/>
          <w:sz w:val="28"/>
        </w:rPr>
        <w:t>
      Қалдықтардың пайда болуын болдырмау деп зат, материал немесе өнім қалдыққа айналғанға дейін қабылданған және мыналарға бағытталған шаралар түсініледі:</w:t>
      </w:r>
    </w:p>
    <w:bookmarkEnd w:id="221"/>
    <w:bookmarkStart w:name="z251" w:id="222"/>
    <w:p>
      <w:pPr>
        <w:spacing w:after="0"/>
        <w:ind w:left="0"/>
        <w:jc w:val="both"/>
      </w:pPr>
      <w:r>
        <w:rPr>
          <w:rFonts w:ascii="Times New Roman"/>
          <w:b w:val="false"/>
          <w:i w:val="false"/>
          <w:color w:val="000000"/>
          <w:sz w:val="28"/>
        </w:rPr>
        <w:t>
      * түзілетін қалдықтардың санын азайту (оның ішінде өнімді қайта пайдалану немесе оның қызмет ету мерзімін ұзарту арқылы);</w:t>
      </w:r>
    </w:p>
    <w:bookmarkEnd w:id="222"/>
    <w:bookmarkStart w:name="z252" w:id="223"/>
    <w:p>
      <w:pPr>
        <w:spacing w:after="0"/>
        <w:ind w:left="0"/>
        <w:jc w:val="both"/>
      </w:pPr>
      <w:r>
        <w:rPr>
          <w:rFonts w:ascii="Times New Roman"/>
          <w:b w:val="false"/>
          <w:i w:val="false"/>
          <w:color w:val="000000"/>
          <w:sz w:val="28"/>
        </w:rPr>
        <w:t>
      * пайда болған қалдықтардың қоршаған ортаға және адамдардың денсаулығына теріс әсер ету деңгейін төмендету;</w:t>
      </w:r>
    </w:p>
    <w:bookmarkEnd w:id="223"/>
    <w:bookmarkStart w:name="z253" w:id="224"/>
    <w:p>
      <w:pPr>
        <w:spacing w:after="0"/>
        <w:ind w:left="0"/>
        <w:jc w:val="both"/>
      </w:pPr>
      <w:r>
        <w:rPr>
          <w:rFonts w:ascii="Times New Roman"/>
          <w:b w:val="false"/>
          <w:i w:val="false"/>
          <w:color w:val="000000"/>
          <w:sz w:val="28"/>
        </w:rPr>
        <w:t>
      * материалдардағы немесе өнімдердегі зиянды заттардың мөлшерін азайту.</w:t>
      </w:r>
    </w:p>
    <w:bookmarkEnd w:id="224"/>
    <w:bookmarkStart w:name="z254" w:id="225"/>
    <w:p>
      <w:pPr>
        <w:spacing w:after="0"/>
        <w:ind w:left="0"/>
        <w:jc w:val="both"/>
      </w:pPr>
      <w:r>
        <w:rPr>
          <w:rFonts w:ascii="Times New Roman"/>
          <w:b w:val="false"/>
          <w:i w:val="false"/>
          <w:color w:val="000000"/>
          <w:sz w:val="28"/>
        </w:rPr>
        <w:t>
      Қайта пайдалану деп қалдыққа айналмаған өнім немесе оның компоненттері осындай өнім немесе оның компоненттері жасалған мақсатқа сәйкес қайта пайдаланылатын кез келген операция түсініледі. Теріс әсерді азайту мүмкін болмаған жағдайда қалдықтар қалпына келтірілуі тиіс. Қалпына келтіруге болмайтын қалдықтар ҚР ЭК 327-бабының талаптарына сәйкес келуі тиіс қауіпсіз әдістермен жойылуға жатады. Иерархия принципін қолдану кезінде сақтық принципі мен тұрақты даму принципі, техникалық мүмкіндіктер мен экономикалық орындылық, сондай-аққоршаған ортаға, адамдардың денсаулығына және елдің әлеуметтік-экономикалық дамуына әсер етудің жалпы деңгейі. ҚР ЭК 330-бабына сәйкес пайда болған қалдықтар, егер бұл техникалық, экономикалық және экологиялық тұрғыдан негізделген болса, олардың пайда болу көзіне мүмкіндігінше жақын қалпына келтірілуі немесе жойылуы тиіс. Ст негізінде. 331 ҚР ЭК қалдықтарды түзуші болып табылатын кәсіпкерлік субъектілері мұндай қалдықтарды олар пайда болған сәттен бастап ҚР ЭК 339-бабының 3-тармағына сәйкес лицензия негізінде қалдықтарды қалпына келтіру немесе жою жөніндегі операцияларды жүзеге асыратын тұлғаның иелігіне берілген сәтке дейін тиісті басқаруды қамтамасыз етуге жауапты болады. Қалдықтарды жинақтау лимиттері мен көму лимиттері қоршаған ортаны қорғауды және адамның өмірі мен (немесе) денсаулығы үшін қолайлы жағдайларды қамтамасыз ету, көмуге жататын қалдықтардың санын азайту және оларды қайта пайдалануға, қайта өңдеуге және кәдеге жаратуға даярлауды ынталандыру мақсатында белгіленеді.</w:t>
      </w:r>
    </w:p>
    <w:bookmarkEnd w:id="225"/>
    <w:bookmarkStart w:name="z255" w:id="226"/>
    <w:p>
      <w:pPr>
        <w:spacing w:after="0"/>
        <w:ind w:left="0"/>
        <w:jc w:val="both"/>
      </w:pPr>
      <w:r>
        <w:rPr>
          <w:rFonts w:ascii="Times New Roman"/>
          <w:b w:val="false"/>
          <w:i w:val="false"/>
          <w:color w:val="000000"/>
          <w:sz w:val="28"/>
        </w:rPr>
        <w:t>
      Қалдықтарды жинақтау және орналастыру лимиттерінің негіздемесі</w:t>
      </w:r>
    </w:p>
    <w:bookmarkEnd w:id="226"/>
    <w:bookmarkStart w:name="z256" w:id="227"/>
    <w:p>
      <w:pPr>
        <w:spacing w:after="0"/>
        <w:ind w:left="0"/>
        <w:jc w:val="both"/>
      </w:pPr>
      <w:r>
        <w:rPr>
          <w:rFonts w:ascii="Times New Roman"/>
          <w:b w:val="false"/>
          <w:i w:val="false"/>
          <w:color w:val="000000"/>
          <w:sz w:val="28"/>
        </w:rPr>
        <w:t>
      Экологиялық кодекстің 41-бабына сәйкес " қалдықтарды жинақтау және көму лимиттерін қалдықтарды басқару бағдарламасында І және II санаттағы объектілердің операторлары экологиялық рұқсат алған кезде негіздейді. Қалдықтарды жинақтау және көму лимиттері І және ІІ санаттағы объектілердің құрамына кіретін қалдықтардың жинақталуының әрбір нақты орны үшін тиісті жинақтау орнында қоймаға қоюға рұқсат етілген олардың түрлері бойынша қалдықтардың шекті саны (массасы) түрінде осы Кодекске сәйкес белгіленген мерзім шегінде белгіленеді</w:t>
      </w:r>
    </w:p>
    <w:bookmarkEnd w:id="227"/>
    <w:bookmarkStart w:name="z257" w:id="228"/>
    <w:p>
      <w:pPr>
        <w:spacing w:after="0"/>
        <w:ind w:left="0"/>
        <w:jc w:val="both"/>
      </w:pPr>
      <w:r>
        <w:rPr>
          <w:rFonts w:ascii="Times New Roman"/>
          <w:b w:val="false"/>
          <w:i w:val="false"/>
          <w:color w:val="000000"/>
          <w:sz w:val="28"/>
        </w:rPr>
        <w:t>
      Қалдықтарды жинақтау деп кодекспен және санитарлық талаптармен бекітілген мерзімдер ішінде арнайы белгіленген орындарда қалдықтарды уақытша жинау түсініледі.</w:t>
      </w:r>
    </w:p>
    <w:bookmarkEnd w:id="228"/>
    <w:bookmarkStart w:name="z258" w:id="229"/>
    <w:p>
      <w:pPr>
        <w:spacing w:after="0"/>
        <w:ind w:left="0"/>
        <w:jc w:val="both"/>
      </w:pPr>
      <w:r>
        <w:rPr>
          <w:rFonts w:ascii="Times New Roman"/>
          <w:b w:val="false"/>
          <w:i w:val="false"/>
          <w:color w:val="000000"/>
          <w:sz w:val="28"/>
        </w:rPr>
        <w:t>
      Қалдықтарды жинақтау орындары: 1) Қалдықтарды жинау (Мамандандырылған ұйымдарға беру) күніне дейін алты айдан аспайтын мерзімге түзілу орнында уақытша жинауға немесе осы қалдықтар қалпына келтіру немесе жою жөніндегі операцияларға ұшырайтын объектіге дербес әкетуге арналған.</w:t>
      </w:r>
    </w:p>
    <w:bookmarkEnd w:id="229"/>
    <w:bookmarkStart w:name="z259" w:id="230"/>
    <w:p>
      <w:pPr>
        <w:spacing w:after="0"/>
        <w:ind w:left="0"/>
        <w:jc w:val="both"/>
      </w:pPr>
      <w:r>
        <w:rPr>
          <w:rFonts w:ascii="Times New Roman"/>
          <w:b w:val="false"/>
          <w:i w:val="false"/>
          <w:color w:val="000000"/>
          <w:sz w:val="28"/>
        </w:rPr>
        <w:t>
      Қалдықтарды полигондарда орналастыру жоспарлануда. ҚР ЭК сәйкес барлық қалдықтар мүмкіндігінше қалдықтарды азайту, қауіпті қасиеттерін төмендету үшін сұрыптаудан, өңдеуден өтуі тиіс.</w:t>
      </w:r>
    </w:p>
    <w:bookmarkEnd w:id="230"/>
    <w:bookmarkStart w:name="z260" w:id="231"/>
    <w:p>
      <w:pPr>
        <w:spacing w:after="0"/>
        <w:ind w:left="0"/>
        <w:jc w:val="both"/>
      </w:pPr>
      <w:r>
        <w:rPr>
          <w:rFonts w:ascii="Times New Roman"/>
          <w:b w:val="false"/>
          <w:i w:val="false"/>
          <w:color w:val="000000"/>
          <w:sz w:val="28"/>
        </w:rPr>
        <w:t>
      Полигонға қабылдайтын барлық қалдықтар қажеттілігіне және мүмкіндігіне қарай өңделеді.</w:t>
      </w:r>
    </w:p>
    <w:bookmarkEnd w:id="231"/>
    <w:bookmarkStart w:name="z261" w:id="232"/>
    <w:p>
      <w:pPr>
        <w:spacing w:after="0"/>
        <w:ind w:left="0"/>
        <w:jc w:val="both"/>
      </w:pPr>
      <w:r>
        <w:rPr>
          <w:rFonts w:ascii="Times New Roman"/>
          <w:b w:val="false"/>
          <w:i w:val="false"/>
          <w:color w:val="000000"/>
          <w:sz w:val="28"/>
        </w:rPr>
        <w:t>
      "Қаратобе ауданы әкімдігінің Горкомхозы" КМК ҚТҚ полигоны үшін қалдықтарды орналастыру нормативтері 2-кестеде келтірілген.</w:t>
      </w:r>
    </w:p>
    <w:bookmarkEnd w:id="232"/>
    <w:bookmarkStart w:name="z262" w:id="233"/>
    <w:p>
      <w:pPr>
        <w:spacing w:after="0"/>
        <w:ind w:left="0"/>
        <w:jc w:val="both"/>
      </w:pPr>
      <w:r>
        <w:rPr>
          <w:rFonts w:ascii="Times New Roman"/>
          <w:b w:val="false"/>
          <w:i w:val="false"/>
          <w:color w:val="000000"/>
          <w:sz w:val="28"/>
        </w:rPr>
        <w:t>
      Бағдарламаның негізгі бағыттары және тиісті шаралар:</w:t>
      </w:r>
    </w:p>
    <w:bookmarkEnd w:id="233"/>
    <w:bookmarkStart w:name="z263" w:id="234"/>
    <w:p>
      <w:pPr>
        <w:spacing w:after="0"/>
        <w:ind w:left="0"/>
        <w:jc w:val="both"/>
      </w:pPr>
      <w:r>
        <w:rPr>
          <w:rFonts w:ascii="Times New Roman"/>
          <w:b w:val="false"/>
          <w:i w:val="false"/>
          <w:color w:val="000000"/>
          <w:sz w:val="28"/>
        </w:rPr>
        <w:t>
      Сапалық көрсеткіштер (экологиялық қауіпсіздік):</w:t>
      </w:r>
    </w:p>
    <w:bookmarkEnd w:id="234"/>
    <w:bookmarkStart w:name="z264" w:id="235"/>
    <w:p>
      <w:pPr>
        <w:spacing w:after="0"/>
        <w:ind w:left="0"/>
        <w:jc w:val="both"/>
      </w:pPr>
      <w:r>
        <w:rPr>
          <w:rFonts w:ascii="Times New Roman"/>
          <w:b w:val="false"/>
          <w:i w:val="false"/>
          <w:color w:val="000000"/>
          <w:sz w:val="28"/>
        </w:rPr>
        <w:t>
      - Өндірістік процестерді, оның ішінде енгізу есебінен жетілдіру</w:t>
      </w:r>
    </w:p>
    <w:bookmarkEnd w:id="235"/>
    <w:bookmarkStart w:name="z265" w:id="236"/>
    <w:p>
      <w:pPr>
        <w:spacing w:after="0"/>
        <w:ind w:left="0"/>
        <w:jc w:val="both"/>
      </w:pPr>
      <w:r>
        <w:rPr>
          <w:rFonts w:ascii="Times New Roman"/>
          <w:b w:val="false"/>
          <w:i w:val="false"/>
          <w:color w:val="000000"/>
          <w:sz w:val="28"/>
        </w:rPr>
        <w:t>
      қалдықтары аз технологиялар;</w:t>
      </w:r>
    </w:p>
    <w:bookmarkEnd w:id="236"/>
    <w:bookmarkStart w:name="z266" w:id="237"/>
    <w:p>
      <w:pPr>
        <w:spacing w:after="0"/>
        <w:ind w:left="0"/>
        <w:jc w:val="both"/>
      </w:pPr>
      <w:r>
        <w:rPr>
          <w:rFonts w:ascii="Times New Roman"/>
          <w:b w:val="false"/>
          <w:i w:val="false"/>
          <w:color w:val="000000"/>
          <w:sz w:val="28"/>
        </w:rPr>
        <w:t>
      - Технологиялық циклдің барлық кезеңдерінде есепке алу және бақылау жүйесін оңтайландыру</w:t>
      </w:r>
    </w:p>
    <w:bookmarkEnd w:id="237"/>
    <w:bookmarkStart w:name="z267" w:id="238"/>
    <w:p>
      <w:pPr>
        <w:spacing w:after="0"/>
        <w:ind w:left="0"/>
        <w:jc w:val="both"/>
      </w:pPr>
      <w:r>
        <w:rPr>
          <w:rFonts w:ascii="Times New Roman"/>
          <w:b w:val="false"/>
          <w:i w:val="false"/>
          <w:color w:val="000000"/>
          <w:sz w:val="28"/>
        </w:rPr>
        <w:t>
      қалдықтармен жұмыс;</w:t>
      </w:r>
    </w:p>
    <w:bookmarkEnd w:id="238"/>
    <w:bookmarkStart w:name="z268" w:id="239"/>
    <w:p>
      <w:pPr>
        <w:spacing w:after="0"/>
        <w:ind w:left="0"/>
        <w:jc w:val="both"/>
      </w:pPr>
      <w:r>
        <w:rPr>
          <w:rFonts w:ascii="Times New Roman"/>
          <w:b w:val="false"/>
          <w:i w:val="false"/>
          <w:color w:val="000000"/>
          <w:sz w:val="28"/>
        </w:rPr>
        <w:t>
      - Қалдықтардың пайда болуын азайту (түзілудің алдын алу, азайту</w:t>
      </w:r>
    </w:p>
    <w:bookmarkEnd w:id="239"/>
    <w:bookmarkStart w:name="z269" w:id="240"/>
    <w:p>
      <w:pPr>
        <w:spacing w:after="0"/>
        <w:ind w:left="0"/>
        <w:jc w:val="both"/>
      </w:pPr>
      <w:r>
        <w:rPr>
          <w:rFonts w:ascii="Times New Roman"/>
          <w:b w:val="false"/>
          <w:i w:val="false"/>
          <w:color w:val="000000"/>
          <w:sz w:val="28"/>
        </w:rPr>
        <w:t>
      саны, уыттылығын төмендету, қайта өңдеу)</w:t>
      </w:r>
    </w:p>
    <w:bookmarkEnd w:id="240"/>
    <w:bookmarkStart w:name="z270" w:id="241"/>
    <w:p>
      <w:pPr>
        <w:spacing w:after="0"/>
        <w:ind w:left="0"/>
        <w:jc w:val="both"/>
      </w:pPr>
      <w:r>
        <w:rPr>
          <w:rFonts w:ascii="Times New Roman"/>
          <w:b w:val="false"/>
          <w:i w:val="false"/>
          <w:color w:val="000000"/>
          <w:sz w:val="28"/>
        </w:rPr>
        <w:t>
      қолданыстағы және жаңа қайта өңдеу қуаттарын құрудың тиісті жай-күйі</w:t>
      </w:r>
    </w:p>
    <w:bookmarkEnd w:id="241"/>
    <w:bookmarkStart w:name="z271" w:id="242"/>
    <w:p>
      <w:pPr>
        <w:spacing w:after="0"/>
        <w:ind w:left="0"/>
        <w:jc w:val="both"/>
      </w:pPr>
      <w:r>
        <w:rPr>
          <w:rFonts w:ascii="Times New Roman"/>
          <w:b w:val="false"/>
          <w:i w:val="false"/>
          <w:color w:val="000000"/>
          <w:sz w:val="28"/>
        </w:rPr>
        <w:t>
      және өндіріс қалдықтарын кәдеге жарату үшін қажетті техникалық және</w:t>
      </w:r>
    </w:p>
    <w:bookmarkEnd w:id="242"/>
    <w:bookmarkStart w:name="z272" w:id="243"/>
    <w:p>
      <w:pPr>
        <w:spacing w:after="0"/>
        <w:ind w:left="0"/>
        <w:jc w:val="both"/>
      </w:pPr>
      <w:r>
        <w:rPr>
          <w:rFonts w:ascii="Times New Roman"/>
          <w:b w:val="false"/>
          <w:i w:val="false"/>
          <w:color w:val="000000"/>
          <w:sz w:val="28"/>
        </w:rPr>
        <w:t>
      экономикалық мүмкіндіктері;</w:t>
      </w:r>
    </w:p>
    <w:bookmarkEnd w:id="243"/>
    <w:bookmarkStart w:name="z273" w:id="244"/>
    <w:p>
      <w:pPr>
        <w:spacing w:after="0"/>
        <w:ind w:left="0"/>
        <w:jc w:val="both"/>
      </w:pPr>
      <w:r>
        <w:rPr>
          <w:rFonts w:ascii="Times New Roman"/>
          <w:b w:val="false"/>
          <w:i w:val="false"/>
          <w:color w:val="000000"/>
          <w:sz w:val="28"/>
        </w:rPr>
        <w:t>
      - Қоршаған ортаның қалдықтармен ластануын және материалдық шығындарды азайту</w:t>
      </w:r>
    </w:p>
    <w:bookmarkEnd w:id="244"/>
    <w:bookmarkStart w:name="z274" w:id="245"/>
    <w:p>
      <w:pPr>
        <w:spacing w:after="0"/>
        <w:ind w:left="0"/>
        <w:jc w:val="both"/>
      </w:pPr>
      <w:r>
        <w:rPr>
          <w:rFonts w:ascii="Times New Roman"/>
          <w:b w:val="false"/>
          <w:i w:val="false"/>
          <w:color w:val="000000"/>
          <w:sz w:val="28"/>
        </w:rPr>
        <w:t>
      оның салдарын жою;</w:t>
      </w:r>
    </w:p>
    <w:bookmarkEnd w:id="245"/>
    <w:bookmarkStart w:name="z275" w:id="246"/>
    <w:p>
      <w:pPr>
        <w:spacing w:after="0"/>
        <w:ind w:left="0"/>
        <w:jc w:val="both"/>
      </w:pPr>
      <w:r>
        <w:rPr>
          <w:rFonts w:ascii="Times New Roman"/>
          <w:b w:val="false"/>
          <w:i w:val="false"/>
          <w:color w:val="000000"/>
          <w:sz w:val="28"/>
        </w:rPr>
        <w:t>
      - Мердігерлік ұйымдармен шарттарды іздеу және жасасу</w:t>
      </w:r>
    </w:p>
    <w:bookmarkEnd w:id="246"/>
    <w:bookmarkStart w:name="z276" w:id="247"/>
    <w:p>
      <w:pPr>
        <w:spacing w:after="0"/>
        <w:ind w:left="0"/>
        <w:jc w:val="both"/>
      </w:pPr>
      <w:r>
        <w:rPr>
          <w:rFonts w:ascii="Times New Roman"/>
          <w:b w:val="false"/>
          <w:i w:val="false"/>
          <w:color w:val="000000"/>
          <w:sz w:val="28"/>
        </w:rPr>
        <w:t>
      өндіріс және тұтыну қалдықтарын пайдалану саласындағы қызмет</w:t>
      </w:r>
    </w:p>
    <w:bookmarkEnd w:id="247"/>
    <w:bookmarkStart w:name="z277" w:id="248"/>
    <w:p>
      <w:pPr>
        <w:spacing w:after="0"/>
        <w:ind w:left="0"/>
        <w:jc w:val="both"/>
      </w:pPr>
      <w:r>
        <w:rPr>
          <w:rFonts w:ascii="Times New Roman"/>
          <w:b w:val="false"/>
          <w:i w:val="false"/>
          <w:color w:val="000000"/>
          <w:sz w:val="28"/>
        </w:rPr>
        <w:t>
      ең үздік технологияларды қолдана отырып, қайталама шикізат пен қалдықтарды кәдеге жарату;</w:t>
      </w:r>
    </w:p>
    <w:bookmarkEnd w:id="248"/>
    <w:bookmarkStart w:name="z278" w:id="249"/>
    <w:p>
      <w:pPr>
        <w:spacing w:after="0"/>
        <w:ind w:left="0"/>
        <w:jc w:val="both"/>
      </w:pPr>
      <w:r>
        <w:rPr>
          <w:rFonts w:ascii="Times New Roman"/>
          <w:b w:val="false"/>
          <w:i w:val="false"/>
          <w:color w:val="000000"/>
          <w:sz w:val="28"/>
        </w:rPr>
        <w:t>
      - Қалдықтарды экологиялық қауіпсіз жою;</w:t>
      </w:r>
    </w:p>
    <w:bookmarkEnd w:id="249"/>
    <w:bookmarkStart w:name="z279" w:id="250"/>
    <w:p>
      <w:pPr>
        <w:spacing w:after="0"/>
        <w:ind w:left="0"/>
        <w:jc w:val="both"/>
      </w:pPr>
      <w:r>
        <w:rPr>
          <w:rFonts w:ascii="Times New Roman"/>
          <w:b w:val="false"/>
          <w:i w:val="false"/>
          <w:color w:val="000000"/>
          <w:sz w:val="28"/>
        </w:rPr>
        <w:t>
      - Даярлаудың, қайта даярлаудың, арттырудың тиімді жүйесін ұйымдастыру</w:t>
      </w:r>
    </w:p>
    <w:bookmarkEnd w:id="250"/>
    <w:bookmarkStart w:name="z280" w:id="251"/>
    <w:p>
      <w:pPr>
        <w:spacing w:after="0"/>
        <w:ind w:left="0"/>
        <w:jc w:val="both"/>
      </w:pPr>
      <w:r>
        <w:rPr>
          <w:rFonts w:ascii="Times New Roman"/>
          <w:b w:val="false"/>
          <w:i w:val="false"/>
          <w:color w:val="000000"/>
          <w:sz w:val="28"/>
        </w:rPr>
        <w:t>
      қалдықтармен жұмыс істеу саласындағы персоналдың біліктілігі;</w:t>
      </w:r>
    </w:p>
    <w:bookmarkEnd w:id="251"/>
    <w:bookmarkStart w:name="z281" w:id="252"/>
    <w:p>
      <w:pPr>
        <w:spacing w:after="0"/>
        <w:ind w:left="0"/>
        <w:jc w:val="both"/>
      </w:pPr>
      <w:r>
        <w:rPr>
          <w:rFonts w:ascii="Times New Roman"/>
          <w:b w:val="false"/>
          <w:i w:val="false"/>
          <w:color w:val="000000"/>
          <w:sz w:val="28"/>
        </w:rPr>
        <w:t>
      - Персоналдың нормативтік актілер мен ережелерді қатаң сақтауы</w:t>
      </w:r>
    </w:p>
    <w:bookmarkEnd w:id="252"/>
    <w:bookmarkStart w:name="z282" w:id="253"/>
    <w:p>
      <w:pPr>
        <w:spacing w:after="0"/>
        <w:ind w:left="0"/>
        <w:jc w:val="both"/>
      </w:pPr>
      <w:r>
        <w:rPr>
          <w:rFonts w:ascii="Times New Roman"/>
          <w:b w:val="false"/>
          <w:i w:val="false"/>
          <w:color w:val="000000"/>
          <w:sz w:val="28"/>
        </w:rPr>
        <w:t>
      экологиялық қауіпсіздікті қамтамасыз ететін қалдықтармен жұмыс істеу тәртібі</w:t>
      </w:r>
    </w:p>
    <w:bookmarkEnd w:id="253"/>
    <w:bookmarkStart w:name="z283" w:id="254"/>
    <w:p>
      <w:pPr>
        <w:spacing w:after="0"/>
        <w:ind w:left="0"/>
        <w:jc w:val="both"/>
      </w:pPr>
      <w:r>
        <w:rPr>
          <w:rFonts w:ascii="Times New Roman"/>
          <w:b w:val="false"/>
          <w:i w:val="false"/>
          <w:color w:val="000000"/>
          <w:sz w:val="28"/>
        </w:rPr>
        <w:t>
      Кәсіпорынның орналасқан жері.</w:t>
      </w:r>
    </w:p>
    <w:bookmarkEnd w:id="254"/>
    <w:bookmarkStart w:name="z284" w:id="255"/>
    <w:p>
      <w:pPr>
        <w:spacing w:after="0"/>
        <w:ind w:left="0"/>
        <w:jc w:val="both"/>
      </w:pPr>
      <w:r>
        <w:rPr>
          <w:rFonts w:ascii="Times New Roman"/>
          <w:b w:val="false"/>
          <w:i w:val="false"/>
          <w:color w:val="000000"/>
          <w:sz w:val="28"/>
        </w:rPr>
        <w:t>
      Сандық көрсеткіштер (ресурс үнемдеу):</w:t>
      </w:r>
    </w:p>
    <w:bookmarkEnd w:id="255"/>
    <w:bookmarkStart w:name="z285" w:id="256"/>
    <w:p>
      <w:pPr>
        <w:spacing w:after="0"/>
        <w:ind w:left="0"/>
        <w:jc w:val="both"/>
      </w:pPr>
      <w:r>
        <w:rPr>
          <w:rFonts w:ascii="Times New Roman"/>
          <w:b w:val="false"/>
          <w:i w:val="false"/>
          <w:color w:val="000000"/>
          <w:sz w:val="28"/>
        </w:rPr>
        <w:t>
      - Залалсыздандырылған қалдықтарды барынша пайдалану</w:t>
      </w:r>
    </w:p>
    <w:bookmarkEnd w:id="256"/>
    <w:bookmarkStart w:name="z286" w:id="257"/>
    <w:p>
      <w:pPr>
        <w:spacing w:after="0"/>
        <w:ind w:left="0"/>
        <w:jc w:val="both"/>
      </w:pPr>
      <w:r>
        <w:rPr>
          <w:rFonts w:ascii="Times New Roman"/>
          <w:b w:val="false"/>
          <w:i w:val="false"/>
          <w:color w:val="000000"/>
          <w:sz w:val="28"/>
        </w:rPr>
        <w:t>
      екінші материалдық ресурстар;</w:t>
      </w:r>
    </w:p>
    <w:bookmarkEnd w:id="257"/>
    <w:bookmarkStart w:name="z287" w:id="258"/>
    <w:p>
      <w:pPr>
        <w:spacing w:after="0"/>
        <w:ind w:left="0"/>
        <w:jc w:val="both"/>
      </w:pPr>
      <w:r>
        <w:rPr>
          <w:rFonts w:ascii="Times New Roman"/>
          <w:b w:val="false"/>
          <w:i w:val="false"/>
          <w:color w:val="000000"/>
          <w:sz w:val="28"/>
        </w:rPr>
        <w:t>
      - Полигондарда өндіріс және тұтыну қалдықтарын орналастыру көлемін азайту</w:t>
      </w:r>
    </w:p>
    <w:bookmarkEnd w:id="258"/>
    <w:bookmarkStart w:name="z288" w:id="259"/>
    <w:p>
      <w:pPr>
        <w:spacing w:after="0"/>
        <w:ind w:left="0"/>
        <w:jc w:val="both"/>
      </w:pPr>
      <w:r>
        <w:rPr>
          <w:rFonts w:ascii="Times New Roman"/>
          <w:b w:val="false"/>
          <w:i w:val="false"/>
          <w:color w:val="000000"/>
          <w:sz w:val="28"/>
        </w:rPr>
        <w:t>
      үшінші тарап ұйымдары.</w:t>
      </w:r>
    </w:p>
    <w:bookmarkEnd w:id="259"/>
    <w:bookmarkStart w:name="z289" w:id="260"/>
    <w:p>
      <w:pPr>
        <w:spacing w:after="0"/>
        <w:ind w:left="0"/>
        <w:jc w:val="both"/>
      </w:pPr>
      <w:r>
        <w:rPr>
          <w:rFonts w:ascii="Times New Roman"/>
          <w:b w:val="false"/>
          <w:i w:val="false"/>
          <w:color w:val="000000"/>
          <w:sz w:val="28"/>
        </w:rPr>
        <w:t>
      Кейбір сапалық көрсеткіштер төменде толығырақ сипатталған.</w:t>
      </w:r>
    </w:p>
    <w:bookmarkEnd w:id="260"/>
    <w:bookmarkStart w:name="z290" w:id="261"/>
    <w:p>
      <w:pPr>
        <w:spacing w:after="0"/>
        <w:ind w:left="0"/>
        <w:jc w:val="both"/>
      </w:pPr>
      <w:r>
        <w:rPr>
          <w:rFonts w:ascii="Times New Roman"/>
          <w:b w:val="false"/>
          <w:i w:val="false"/>
          <w:color w:val="000000"/>
          <w:sz w:val="28"/>
        </w:rPr>
        <w:t>
      Айналыстың технологиялық циклінің барлық кезеңдерінде есепке алуды және бақылауды қамтамасыз ету</w:t>
      </w:r>
    </w:p>
    <w:bookmarkEnd w:id="261"/>
    <w:bookmarkStart w:name="z291" w:id="262"/>
    <w:p>
      <w:pPr>
        <w:spacing w:after="0"/>
        <w:ind w:left="0"/>
        <w:jc w:val="both"/>
      </w:pPr>
      <w:r>
        <w:rPr>
          <w:rFonts w:ascii="Times New Roman"/>
          <w:b w:val="false"/>
          <w:i w:val="false"/>
          <w:color w:val="000000"/>
          <w:sz w:val="28"/>
        </w:rPr>
        <w:t>
      экологиялық, санитарлық-эпидемиологиялық талаптарға сәйкес қалдықтармен,</w:t>
      </w:r>
    </w:p>
    <w:bookmarkEnd w:id="262"/>
    <w:bookmarkStart w:name="z292" w:id="263"/>
    <w:p>
      <w:pPr>
        <w:spacing w:after="0"/>
        <w:ind w:left="0"/>
        <w:jc w:val="both"/>
      </w:pPr>
      <w:r>
        <w:rPr>
          <w:rFonts w:ascii="Times New Roman"/>
          <w:b w:val="false"/>
          <w:i w:val="false"/>
          <w:color w:val="000000"/>
          <w:sz w:val="28"/>
        </w:rPr>
        <w:t>
      объектінің ішкі құжаттарының талаптарына сәйкес. Толыққанды есепке алу және бақылау жүргізу үшін</w:t>
      </w:r>
    </w:p>
    <w:bookmarkEnd w:id="263"/>
    <w:bookmarkStart w:name="z293" w:id="264"/>
    <w:p>
      <w:pPr>
        <w:spacing w:after="0"/>
        <w:ind w:left="0"/>
        <w:jc w:val="both"/>
      </w:pPr>
      <w:r>
        <w:rPr>
          <w:rFonts w:ascii="Times New Roman"/>
          <w:b w:val="false"/>
          <w:i w:val="false"/>
          <w:color w:val="000000"/>
          <w:sz w:val="28"/>
        </w:rPr>
        <w:t>
      қажет:</w:t>
      </w:r>
    </w:p>
    <w:bookmarkEnd w:id="264"/>
    <w:bookmarkStart w:name="z294" w:id="265"/>
    <w:p>
      <w:pPr>
        <w:spacing w:after="0"/>
        <w:ind w:left="0"/>
        <w:jc w:val="both"/>
      </w:pPr>
      <w:r>
        <w:rPr>
          <w:rFonts w:ascii="Times New Roman"/>
          <w:b w:val="false"/>
          <w:i w:val="false"/>
          <w:color w:val="000000"/>
          <w:sz w:val="28"/>
        </w:rPr>
        <w:t>
      - ҚР қолданыстағы заңнамасында белгіленген талаптарды сақтау,</w:t>
      </w:r>
    </w:p>
    <w:bookmarkEnd w:id="265"/>
    <w:bookmarkStart w:name="z295" w:id="266"/>
    <w:p>
      <w:pPr>
        <w:spacing w:after="0"/>
        <w:ind w:left="0"/>
        <w:jc w:val="both"/>
      </w:pPr>
      <w:r>
        <w:rPr>
          <w:rFonts w:ascii="Times New Roman"/>
          <w:b w:val="false"/>
          <w:i w:val="false"/>
          <w:color w:val="000000"/>
          <w:sz w:val="28"/>
        </w:rPr>
        <w:t>
      қалдықтармен жұмыс істеу саласындағы ішкі құжаттармен</w:t>
      </w:r>
    </w:p>
    <w:bookmarkEnd w:id="266"/>
    <w:bookmarkStart w:name="z296" w:id="267"/>
    <w:p>
      <w:pPr>
        <w:spacing w:after="0"/>
        <w:ind w:left="0"/>
        <w:jc w:val="both"/>
      </w:pPr>
      <w:r>
        <w:rPr>
          <w:rFonts w:ascii="Times New Roman"/>
          <w:b w:val="false"/>
          <w:i w:val="false"/>
          <w:color w:val="000000"/>
          <w:sz w:val="28"/>
        </w:rPr>
        <w:t>
      қауіпсіздік бойынша қажетті ұйымдастыру-техникалық және технологиялық шаралар</w:t>
      </w:r>
    </w:p>
    <w:bookmarkEnd w:id="267"/>
    <w:bookmarkStart w:name="z297" w:id="268"/>
    <w:p>
      <w:pPr>
        <w:spacing w:after="0"/>
        <w:ind w:left="0"/>
        <w:jc w:val="both"/>
      </w:pPr>
      <w:r>
        <w:rPr>
          <w:rFonts w:ascii="Times New Roman"/>
          <w:b w:val="false"/>
          <w:i w:val="false"/>
          <w:color w:val="000000"/>
          <w:sz w:val="28"/>
        </w:rPr>
        <w:t>
      жинау, уақытша сақтау, қайта пайдалану және беру</w:t>
      </w:r>
    </w:p>
    <w:bookmarkEnd w:id="268"/>
    <w:bookmarkStart w:name="z298" w:id="269"/>
    <w:p>
      <w:pPr>
        <w:spacing w:after="0"/>
        <w:ind w:left="0"/>
        <w:jc w:val="both"/>
      </w:pPr>
      <w:r>
        <w:rPr>
          <w:rFonts w:ascii="Times New Roman"/>
          <w:b w:val="false"/>
          <w:i w:val="false"/>
          <w:color w:val="000000"/>
          <w:sz w:val="28"/>
        </w:rPr>
        <w:t>
      пайда болған қалдықтарды қайта өңдеу, кәдеге жарату немесе көму;</w:t>
      </w:r>
    </w:p>
    <w:bookmarkEnd w:id="269"/>
    <w:bookmarkStart w:name="z299" w:id="270"/>
    <w:p>
      <w:pPr>
        <w:spacing w:after="0"/>
        <w:ind w:left="0"/>
        <w:jc w:val="both"/>
      </w:pPr>
      <w:r>
        <w:rPr>
          <w:rFonts w:ascii="Times New Roman"/>
          <w:b w:val="false"/>
          <w:i w:val="false"/>
          <w:color w:val="000000"/>
          <w:sz w:val="28"/>
        </w:rPr>
        <w:t>
      - белгіленген мерзімде қоршаған ортаға эмиссияларға рұқсат алуға;</w:t>
      </w:r>
    </w:p>
    <w:bookmarkEnd w:id="270"/>
    <w:bookmarkStart w:name="z300" w:id="271"/>
    <w:p>
      <w:pPr>
        <w:spacing w:after="0"/>
        <w:ind w:left="0"/>
        <w:jc w:val="both"/>
      </w:pPr>
      <w:r>
        <w:rPr>
          <w:rFonts w:ascii="Times New Roman"/>
          <w:b w:val="false"/>
          <w:i w:val="false"/>
          <w:color w:val="000000"/>
          <w:sz w:val="28"/>
        </w:rPr>
        <w:t>
      - уәкілетті орган тіркеген қауіпті қалдықтардың паспорттары болуы тиіс</w:t>
      </w:r>
    </w:p>
    <w:bookmarkEnd w:id="271"/>
    <w:bookmarkStart w:name="z301" w:id="272"/>
    <w:p>
      <w:pPr>
        <w:spacing w:after="0"/>
        <w:ind w:left="0"/>
        <w:jc w:val="both"/>
      </w:pPr>
      <w:r>
        <w:rPr>
          <w:rFonts w:ascii="Times New Roman"/>
          <w:b w:val="false"/>
          <w:i w:val="false"/>
          <w:color w:val="000000"/>
          <w:sz w:val="28"/>
        </w:rPr>
        <w:t>
      қоршаған ортаны қорғау салалары белгіленген мерзімде;</w:t>
      </w:r>
    </w:p>
    <w:bookmarkEnd w:id="272"/>
    <w:bookmarkStart w:name="z302" w:id="273"/>
    <w:p>
      <w:pPr>
        <w:spacing w:after="0"/>
        <w:ind w:left="0"/>
        <w:jc w:val="both"/>
      </w:pPr>
      <w:r>
        <w:rPr>
          <w:rFonts w:ascii="Times New Roman"/>
          <w:b w:val="false"/>
          <w:i w:val="false"/>
          <w:color w:val="000000"/>
          <w:sz w:val="28"/>
        </w:rPr>
        <w:t>
      - қалдықтарды түгендеуді жүргізу (түзілу көлемі, қайта</w:t>
      </w:r>
    </w:p>
    <w:bookmarkEnd w:id="273"/>
    <w:bookmarkStart w:name="z303" w:id="274"/>
    <w:p>
      <w:pPr>
        <w:spacing w:after="0"/>
        <w:ind w:left="0"/>
        <w:jc w:val="both"/>
      </w:pPr>
      <w:r>
        <w:rPr>
          <w:rFonts w:ascii="Times New Roman"/>
          <w:b w:val="false"/>
          <w:i w:val="false"/>
          <w:color w:val="000000"/>
          <w:sz w:val="28"/>
        </w:rPr>
        <w:t>
      пайдалану және бөгде ұйымдарға беру, сапалы құрам, орындар</w:t>
      </w:r>
    </w:p>
    <w:bookmarkEnd w:id="274"/>
    <w:bookmarkStart w:name="z304" w:id="275"/>
    <w:p>
      <w:pPr>
        <w:spacing w:after="0"/>
        <w:ind w:left="0"/>
        <w:jc w:val="both"/>
      </w:pPr>
      <w:r>
        <w:rPr>
          <w:rFonts w:ascii="Times New Roman"/>
          <w:b w:val="false"/>
          <w:i w:val="false"/>
          <w:color w:val="000000"/>
          <w:sz w:val="28"/>
        </w:rPr>
        <w:t>
      сақтау, орналастыру);</w:t>
      </w:r>
    </w:p>
    <w:bookmarkEnd w:id="275"/>
    <w:bookmarkStart w:name="z305" w:id="276"/>
    <w:p>
      <w:pPr>
        <w:spacing w:after="0"/>
        <w:ind w:left="0"/>
        <w:jc w:val="both"/>
      </w:pPr>
      <w:r>
        <w:rPr>
          <w:rFonts w:ascii="Times New Roman"/>
          <w:b w:val="false"/>
          <w:i w:val="false"/>
          <w:color w:val="000000"/>
          <w:sz w:val="28"/>
        </w:rPr>
        <w:t>
      - қалдықтардың барлық түрлерін жоспарлауды, пайда болған қалдықтардың тұрақты есебін және</w:t>
      </w:r>
    </w:p>
    <w:bookmarkEnd w:id="276"/>
    <w:bookmarkStart w:name="z306" w:id="277"/>
    <w:p>
      <w:pPr>
        <w:spacing w:after="0"/>
        <w:ind w:left="0"/>
        <w:jc w:val="both"/>
      </w:pPr>
      <w:r>
        <w:rPr>
          <w:rFonts w:ascii="Times New Roman"/>
          <w:b w:val="false"/>
          <w:i w:val="false"/>
          <w:color w:val="000000"/>
          <w:sz w:val="28"/>
        </w:rPr>
        <w:t>
      өткізілетін қалдықтар;</w:t>
      </w:r>
    </w:p>
    <w:bookmarkEnd w:id="277"/>
    <w:bookmarkStart w:name="z307" w:id="278"/>
    <w:p>
      <w:pPr>
        <w:spacing w:after="0"/>
        <w:ind w:left="0"/>
        <w:jc w:val="both"/>
      </w:pPr>
      <w:r>
        <w:rPr>
          <w:rFonts w:ascii="Times New Roman"/>
          <w:b w:val="false"/>
          <w:i w:val="false"/>
          <w:color w:val="000000"/>
          <w:sz w:val="28"/>
        </w:rPr>
        <w:t>
      - экологиялық мониторинг жоспарларын жасау және оны белгіленген тәртіппен жүргізу</w:t>
      </w:r>
    </w:p>
    <w:bookmarkEnd w:id="278"/>
    <w:bookmarkStart w:name="z308" w:id="279"/>
    <w:p>
      <w:pPr>
        <w:spacing w:after="0"/>
        <w:ind w:left="0"/>
        <w:jc w:val="both"/>
      </w:pPr>
      <w:r>
        <w:rPr>
          <w:rFonts w:ascii="Times New Roman"/>
          <w:b w:val="false"/>
          <w:i w:val="false"/>
          <w:color w:val="000000"/>
          <w:sz w:val="28"/>
        </w:rPr>
        <w:t>
      аумақта қалдықтармен жұмыс істеудің тиімділігін бағалау үшін</w:t>
      </w:r>
    </w:p>
    <w:bookmarkEnd w:id="279"/>
    <w:bookmarkStart w:name="z309" w:id="280"/>
    <w:p>
      <w:pPr>
        <w:spacing w:after="0"/>
        <w:ind w:left="0"/>
        <w:jc w:val="both"/>
      </w:pPr>
      <w:r>
        <w:rPr>
          <w:rFonts w:ascii="Times New Roman"/>
          <w:b w:val="false"/>
          <w:i w:val="false"/>
          <w:color w:val="000000"/>
          <w:sz w:val="28"/>
        </w:rPr>
        <w:t>
      өнеркәсіптік объектілерде және кәсіпорынның санитарлық-қорғау аймағында;</w:t>
      </w:r>
    </w:p>
    <w:bookmarkEnd w:id="280"/>
    <w:bookmarkStart w:name="z310" w:id="281"/>
    <w:p>
      <w:pPr>
        <w:spacing w:after="0"/>
        <w:ind w:left="0"/>
        <w:jc w:val="both"/>
      </w:pPr>
      <w:r>
        <w:rPr>
          <w:rFonts w:ascii="Times New Roman"/>
          <w:b w:val="false"/>
          <w:i w:val="false"/>
          <w:color w:val="000000"/>
          <w:sz w:val="28"/>
        </w:rPr>
        <w:t>
      - Қазақстан Республикасының заңнамасында белгіленген тәртіппен ұсынылсын,</w:t>
      </w:r>
    </w:p>
    <w:bookmarkEnd w:id="281"/>
    <w:bookmarkStart w:name="z311" w:id="282"/>
    <w:p>
      <w:pPr>
        <w:spacing w:after="0"/>
        <w:ind w:left="0"/>
        <w:jc w:val="both"/>
      </w:pPr>
      <w:r>
        <w:rPr>
          <w:rFonts w:ascii="Times New Roman"/>
          <w:b w:val="false"/>
          <w:i w:val="false"/>
          <w:color w:val="000000"/>
          <w:sz w:val="28"/>
        </w:rPr>
        <w:t>
      облыстағы уәкілетті органға қалдықтардың айналысына байланысты ақпарат</w:t>
      </w:r>
    </w:p>
    <w:bookmarkEnd w:id="282"/>
    <w:bookmarkStart w:name="z312" w:id="283"/>
    <w:p>
      <w:pPr>
        <w:spacing w:after="0"/>
        <w:ind w:left="0"/>
        <w:jc w:val="both"/>
      </w:pPr>
      <w:r>
        <w:rPr>
          <w:rFonts w:ascii="Times New Roman"/>
          <w:b w:val="false"/>
          <w:i w:val="false"/>
          <w:color w:val="000000"/>
          <w:sz w:val="28"/>
        </w:rPr>
        <w:t>
      ҚОҚ, халықтың санитариялық-эпидемиологиялық саламаттылығы саласында;</w:t>
      </w:r>
    </w:p>
    <w:bookmarkEnd w:id="283"/>
    <w:bookmarkStart w:name="z313" w:id="284"/>
    <w:p>
      <w:pPr>
        <w:spacing w:after="0"/>
        <w:ind w:left="0"/>
        <w:jc w:val="both"/>
      </w:pPr>
      <w:r>
        <w:rPr>
          <w:rFonts w:ascii="Times New Roman"/>
          <w:b w:val="false"/>
          <w:i w:val="false"/>
          <w:color w:val="000000"/>
          <w:sz w:val="28"/>
        </w:rPr>
        <w:t>
      - апаттардың алдын алу бойынша талаптарды сақтау</w:t>
      </w:r>
    </w:p>
    <w:bookmarkEnd w:id="284"/>
    <w:bookmarkStart w:name="z314" w:id="285"/>
    <w:p>
      <w:pPr>
        <w:spacing w:after="0"/>
        <w:ind w:left="0"/>
        <w:jc w:val="both"/>
      </w:pPr>
      <w:r>
        <w:rPr>
          <w:rFonts w:ascii="Times New Roman"/>
          <w:b w:val="false"/>
          <w:i w:val="false"/>
          <w:color w:val="000000"/>
          <w:sz w:val="28"/>
        </w:rPr>
        <w:t>
      кәсіпорын қалдықтарымен қоршаған ортаны ластау және шұғыл</w:t>
      </w:r>
    </w:p>
    <w:bookmarkEnd w:id="285"/>
    <w:bookmarkStart w:name="z315" w:id="286"/>
    <w:p>
      <w:pPr>
        <w:spacing w:after="0"/>
        <w:ind w:left="0"/>
        <w:jc w:val="both"/>
      </w:pPr>
      <w:r>
        <w:rPr>
          <w:rFonts w:ascii="Times New Roman"/>
          <w:b w:val="false"/>
          <w:i w:val="false"/>
          <w:color w:val="000000"/>
          <w:sz w:val="28"/>
        </w:rPr>
        <w:t>
      оларды жою жөніндегі шаралар;</w:t>
      </w:r>
    </w:p>
    <w:bookmarkEnd w:id="286"/>
    <w:bookmarkStart w:name="z316" w:id="287"/>
    <w:p>
      <w:pPr>
        <w:spacing w:after="0"/>
        <w:ind w:left="0"/>
        <w:jc w:val="both"/>
      </w:pPr>
      <w:r>
        <w:rPr>
          <w:rFonts w:ascii="Times New Roman"/>
          <w:b w:val="false"/>
          <w:i w:val="false"/>
          <w:color w:val="000000"/>
          <w:sz w:val="28"/>
        </w:rPr>
        <w:t>
      - қалдықтармен жұмыс істеуге байланысты авария туындаған жағдайда дереу</w:t>
      </w:r>
    </w:p>
    <w:bookmarkEnd w:id="287"/>
    <w:bookmarkStart w:name="z317" w:id="288"/>
    <w:p>
      <w:pPr>
        <w:spacing w:after="0"/>
        <w:ind w:left="0"/>
        <w:jc w:val="both"/>
      </w:pPr>
      <w:r>
        <w:rPr>
          <w:rFonts w:ascii="Times New Roman"/>
          <w:b w:val="false"/>
          <w:i w:val="false"/>
          <w:color w:val="000000"/>
          <w:sz w:val="28"/>
        </w:rPr>
        <w:t>
      бұл туралы ҚОҚ саласындағы уәкілетті органдарға хабарлау, санитарлық-</w:t>
      </w:r>
    </w:p>
    <w:bookmarkEnd w:id="288"/>
    <w:bookmarkStart w:name="z318" w:id="289"/>
    <w:p>
      <w:pPr>
        <w:spacing w:after="0"/>
        <w:ind w:left="0"/>
        <w:jc w:val="both"/>
      </w:pPr>
      <w:r>
        <w:rPr>
          <w:rFonts w:ascii="Times New Roman"/>
          <w:b w:val="false"/>
          <w:i w:val="false"/>
          <w:color w:val="000000"/>
          <w:sz w:val="28"/>
        </w:rPr>
        <w:t>
      эпидемиологиялық қадағалау;</w:t>
      </w:r>
    </w:p>
    <w:bookmarkEnd w:id="289"/>
    <w:bookmarkStart w:name="z319" w:id="290"/>
    <w:p>
      <w:pPr>
        <w:spacing w:after="0"/>
        <w:ind w:left="0"/>
        <w:jc w:val="both"/>
      </w:pPr>
      <w:r>
        <w:rPr>
          <w:rFonts w:ascii="Times New Roman"/>
          <w:b w:val="false"/>
          <w:i w:val="false"/>
          <w:color w:val="000000"/>
          <w:sz w:val="28"/>
        </w:rPr>
        <w:t>
      - қалдықтарды уақытша орналастыру орындарында оларды көзбен шолып тексеруді жүргізу;</w:t>
      </w:r>
    </w:p>
    <w:bookmarkEnd w:id="290"/>
    <w:bookmarkStart w:name="z320" w:id="291"/>
    <w:p>
      <w:pPr>
        <w:spacing w:after="0"/>
        <w:ind w:left="0"/>
        <w:jc w:val="both"/>
      </w:pPr>
      <w:r>
        <w:rPr>
          <w:rFonts w:ascii="Times New Roman"/>
          <w:b w:val="false"/>
          <w:i w:val="false"/>
          <w:color w:val="000000"/>
          <w:sz w:val="28"/>
        </w:rPr>
        <w:t>
      − қайта пайдалануға, кәдеге жаратуға жататын қалдықтардың есебін жүргізу;</w:t>
      </w:r>
    </w:p>
    <w:bookmarkEnd w:id="291"/>
    <w:bookmarkStart w:name="z321" w:id="292"/>
    <w:p>
      <w:pPr>
        <w:spacing w:after="0"/>
        <w:ind w:left="0"/>
        <w:jc w:val="both"/>
      </w:pPr>
      <w:r>
        <w:rPr>
          <w:rFonts w:ascii="Times New Roman"/>
          <w:b w:val="false"/>
          <w:i w:val="false"/>
          <w:color w:val="000000"/>
          <w:sz w:val="28"/>
        </w:rPr>
        <w:t>
      - қалдықтарды және олар үшін ыдыстарды уақытша сақтау орындарына тұрақты тексеру жүргізу</w:t>
      </w:r>
    </w:p>
    <w:bookmarkEnd w:id="292"/>
    <w:bookmarkStart w:name="z322" w:id="293"/>
    <w:p>
      <w:pPr>
        <w:spacing w:after="0"/>
        <w:ind w:left="0"/>
        <w:jc w:val="both"/>
      </w:pPr>
      <w:r>
        <w:rPr>
          <w:rFonts w:ascii="Times New Roman"/>
          <w:b w:val="false"/>
          <w:i w:val="false"/>
          <w:color w:val="000000"/>
          <w:sz w:val="28"/>
        </w:rPr>
        <w:t>
      герметикалыққа және экологиялық талаптарға сәйкестікке қоймалау;</w:t>
      </w:r>
    </w:p>
    <w:bookmarkEnd w:id="293"/>
    <w:bookmarkStart w:name="z323" w:id="294"/>
    <w:p>
      <w:pPr>
        <w:spacing w:after="0"/>
        <w:ind w:left="0"/>
        <w:jc w:val="both"/>
      </w:pPr>
      <w:r>
        <w:rPr>
          <w:rFonts w:ascii="Times New Roman"/>
          <w:b w:val="false"/>
          <w:i w:val="false"/>
          <w:color w:val="000000"/>
          <w:sz w:val="28"/>
        </w:rPr>
        <w:t>
      - қалдықтар бойынша жазбаша құжаттаманы жасау және сақтау</w:t>
      </w:r>
    </w:p>
    <w:bookmarkEnd w:id="294"/>
    <w:bookmarkStart w:name="z324" w:id="295"/>
    <w:p>
      <w:pPr>
        <w:spacing w:after="0"/>
        <w:ind w:left="0"/>
        <w:jc w:val="both"/>
      </w:pPr>
      <w:r>
        <w:rPr>
          <w:rFonts w:ascii="Times New Roman"/>
          <w:b w:val="false"/>
          <w:i w:val="false"/>
          <w:color w:val="000000"/>
          <w:sz w:val="28"/>
        </w:rPr>
        <w:t>
      ҚР нормативтік-құқықтық актілерінің және ішкі құжаттардың жәнекәсіпорынның технологиялық нұсқаулықтары.</w:t>
      </w:r>
    </w:p>
    <w:bookmarkEnd w:id="295"/>
    <w:bookmarkStart w:name="z325" w:id="296"/>
    <w:p>
      <w:pPr>
        <w:spacing w:after="0"/>
        <w:ind w:left="0"/>
        <w:jc w:val="both"/>
      </w:pPr>
      <w:r>
        <w:rPr>
          <w:rFonts w:ascii="Times New Roman"/>
          <w:b w:val="false"/>
          <w:i w:val="false"/>
          <w:color w:val="000000"/>
          <w:sz w:val="28"/>
        </w:rPr>
        <w:t>
      Қалдықтардың пайда болуын азайту (түзілудің алдын алу, азайтусаны, уыттылықтың төмендеуі, қайта өңдеу).</w:t>
      </w:r>
    </w:p>
    <w:bookmarkEnd w:id="296"/>
    <w:bookmarkStart w:name="z326" w:id="297"/>
    <w:p>
      <w:pPr>
        <w:spacing w:after="0"/>
        <w:ind w:left="0"/>
        <w:jc w:val="both"/>
      </w:pPr>
      <w:r>
        <w:rPr>
          <w:rFonts w:ascii="Times New Roman"/>
          <w:b w:val="false"/>
          <w:i w:val="false"/>
          <w:color w:val="000000"/>
          <w:sz w:val="28"/>
        </w:rPr>
        <w:t>
      Олардың орындарындағы қалдықтар санын барынша азайтуға бағытталған шараларсондай-ақ әлеуетті ресурстық құндылығы бар қалдықтарды бөлуге,қоршаған ортаға әсердің едәуір төмендеуін қамтамасыз етіңіз, мысалы"алдын алу және азайту "принципі оларға қалай енеді.Қалдықтардың пайда болуын болдырмаудың негізгі шараларына мыналар жатадыбұл өндіріс пен тұтыну процесінде қалғанның бәрі қалдық емес.Бағдарламаны орындаудың осы кезеңінде қалдықтардың пайда болуын азайту жөніндегі іс шараларқалдықтармен жұмыс істеудің қолданыстағы тәжірибесіне сүйене отырып белгіленеді.</w:t>
      </w:r>
    </w:p>
    <w:bookmarkEnd w:id="297"/>
    <w:bookmarkStart w:name="z327" w:id="298"/>
    <w:p>
      <w:pPr>
        <w:spacing w:after="0"/>
        <w:ind w:left="0"/>
        <w:jc w:val="both"/>
      </w:pPr>
      <w:r>
        <w:rPr>
          <w:rFonts w:ascii="Times New Roman"/>
          <w:b w:val="false"/>
          <w:i w:val="false"/>
          <w:color w:val="000000"/>
          <w:sz w:val="28"/>
        </w:rPr>
        <w:t xml:space="preserve">
      </w:t>
      </w:r>
    </w:p>
    <w:bookmarkEnd w:id="298"/>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28" w:id="299"/>
    <w:p>
      <w:pPr>
        <w:spacing w:after="0"/>
        <w:ind w:left="0"/>
        <w:jc w:val="both"/>
      </w:pPr>
      <w:r>
        <w:rPr>
          <w:rFonts w:ascii="Times New Roman"/>
          <w:b w:val="false"/>
          <w:i w:val="false"/>
          <w:color w:val="000000"/>
          <w:sz w:val="28"/>
        </w:rPr>
        <w:t>
      ҚР СТ 3780-2022 талаптарына сәйкес ауданда контейнерлік алаңдарды жайластыру</w:t>
      </w:r>
    </w:p>
    <w:bookmarkEnd w:id="299"/>
    <w:bookmarkStart w:name="z329" w:id="300"/>
    <w:p>
      <w:pPr>
        <w:spacing w:after="0"/>
        <w:ind w:left="0"/>
        <w:jc w:val="left"/>
      </w:pPr>
      <w:r>
        <w:rPr>
          <w:rFonts w:ascii="Times New Roman"/>
          <w:b/>
          <w:i w:val="false"/>
          <w:color w:val="000000"/>
        </w:rPr>
        <w:t xml:space="preserve"> 7.2028 ЖЫЛҒА ДЕЙІНГІ БАҒДАРЛАМАНЫ ІСКЕ АСЫРУ ЖӨНІНДЕГІ ІС-ШАРАЛАР ЖОСПАРЫ</w:t>
      </w:r>
    </w:p>
    <w:bookmarkEnd w:id="300"/>
    <w:bookmarkStart w:name="z330" w:id="301"/>
    <w:p>
      <w:pPr>
        <w:spacing w:after="0"/>
        <w:ind w:left="0"/>
        <w:jc w:val="both"/>
      </w:pPr>
      <w:r>
        <w:rPr>
          <w:rFonts w:ascii="Times New Roman"/>
          <w:b w:val="false"/>
          <w:i w:val="false"/>
          <w:color w:val="000000"/>
          <w:sz w:val="28"/>
        </w:rPr>
        <w:t>
      Қабылданған мақсаттар мен қойылған міндеттерге сәйкес қалдықтарды басқару жүйесін одан әрі жетілдіру қажет. Әкімдік алдында мемлекеттік орган ретінде мынадай міндеттер өзекті: контейнерлік алаңдарды (КА) салу және жаңғырту, контейнерлер паркін жаңарту, қазіргі заманғы үлгідегі көмілген КА желісін ұйымдастыру, Құрылыс және ірі габаритті қалдықтарды жинау үшін алаңдарды ұйымдастыру, қайта шикізат қабылдау пункттері желісін дамытуға ШОБ жәрдемдесу, "құрғақ" және "дымқыл" ҚТҚ жинауды енгізу, халыққа экологиялық білім беру. Халықтың, утилиталық фракцияларды жинау саласында жұмыс істейтін ШОБ ұйымдарының және жеке әріптестің мүдделерінің теңгерімін сақтау үшін құқықтық мәселелерді реттеу қажет.</w:t>
      </w:r>
    </w:p>
    <w:bookmarkEnd w:id="301"/>
    <w:bookmarkStart w:name="z331" w:id="302"/>
    <w:p>
      <w:pPr>
        <w:spacing w:after="0"/>
        <w:ind w:left="0"/>
        <w:jc w:val="both"/>
      </w:pPr>
      <w:r>
        <w:rPr>
          <w:rFonts w:ascii="Times New Roman"/>
          <w:b w:val="false"/>
          <w:i w:val="false"/>
          <w:color w:val="000000"/>
          <w:sz w:val="28"/>
        </w:rPr>
        <w:t>
      Қалдықтарды шығару бойынша МВО қызметтерінің ақысын төлеуді қамтамасыз ету үшін көрсетілетін қызметті алушылар бойынша қолда бар дерекқорларды біріктіру қажет.</w:t>
      </w:r>
    </w:p>
    <w:bookmarkEnd w:id="302"/>
    <w:bookmarkStart w:name="z332" w:id="303"/>
    <w:p>
      <w:pPr>
        <w:spacing w:after="0"/>
        <w:ind w:left="0"/>
        <w:jc w:val="both"/>
      </w:pPr>
      <w:r>
        <w:rPr>
          <w:rFonts w:ascii="Times New Roman"/>
          <w:b w:val="false"/>
          <w:i w:val="false"/>
          <w:color w:val="000000"/>
          <w:sz w:val="28"/>
        </w:rPr>
        <w:t>
      Қалдықтарды шығаруды жүзеге асыратын арнайы автокөлік үшін кіреберісті қамтамасыз ету бөлігінде тұрғын үй қорын техникалық пайдалану қағидаларының, абаттандыру қағидаларының қолда бар нормаларын енгізу қажет. Қойылған міндеттерді табысты іске асыруда халықтың барлық топтарын қалдықтарды бөлек жинауға, түрлі экологиялық акциялар өткізуге, экологиялық мәдениетті арттыруға кеңінен тарту маңызды рөл атқаратын болады.</w:t>
      </w:r>
    </w:p>
    <w:bookmarkEnd w:id="303"/>
    <w:bookmarkStart w:name="z333" w:id="304"/>
    <w:p>
      <w:pPr>
        <w:spacing w:after="0"/>
        <w:ind w:left="0"/>
        <w:jc w:val="both"/>
      </w:pPr>
      <w:r>
        <w:rPr>
          <w:rFonts w:ascii="Times New Roman"/>
          <w:b w:val="false"/>
          <w:i w:val="false"/>
          <w:color w:val="000000"/>
          <w:sz w:val="28"/>
        </w:rPr>
        <w:t>
      Бағдарламалық іс-шаралар-бұл бағдарламаның міндеттері бойынша топтастырылған, мерзімдері мен жауапты орындаушылары бойынша үйлестірілген шаралар жүйесі.</w:t>
      </w:r>
    </w:p>
    <w:bookmarkEnd w:id="304"/>
    <w:bookmarkStart w:name="z334" w:id="305"/>
    <w:p>
      <w:pPr>
        <w:spacing w:after="0"/>
        <w:ind w:left="0"/>
        <w:jc w:val="both"/>
      </w:pPr>
      <w:r>
        <w:rPr>
          <w:rFonts w:ascii="Times New Roman"/>
          <w:b w:val="false"/>
          <w:i w:val="false"/>
          <w:color w:val="000000"/>
          <w:sz w:val="28"/>
        </w:rPr>
        <w:t>
      Бағдарламада қойылған міндеттерді шешу үшін бірінші кезектегі іс-шаралар айқындалды.</w:t>
      </w:r>
    </w:p>
    <w:bookmarkEnd w:id="305"/>
    <w:bookmarkStart w:name="z335" w:id="306"/>
    <w:p>
      <w:pPr>
        <w:spacing w:after="0"/>
        <w:ind w:left="0"/>
        <w:jc w:val="both"/>
      </w:pPr>
      <w:r>
        <w:rPr>
          <w:rFonts w:ascii="Times New Roman"/>
          <w:b w:val="false"/>
          <w:i w:val="false"/>
          <w:color w:val="000000"/>
          <w:sz w:val="28"/>
        </w:rPr>
        <w:t>
      Міндеттерді шешу үшін Қаратобе ауданы аумағында өндіріс және тұтыну қалдықтарымен жұмыс істеуге байланысты проблемаларды шешу үшін қажетті нормативтік-құқықтық және ақпараттық-техникалық базаларды қалыптастыруға бағытталған шаралар кешенін іске асыру жоспарланған:</w:t>
      </w:r>
    </w:p>
    <w:bookmarkEnd w:id="306"/>
    <w:bookmarkStart w:name="z336" w:id="307"/>
    <w:p>
      <w:pPr>
        <w:spacing w:after="0"/>
        <w:ind w:left="0"/>
        <w:jc w:val="both"/>
      </w:pPr>
      <w:r>
        <w:rPr>
          <w:rFonts w:ascii="Times New Roman"/>
          <w:b w:val="false"/>
          <w:i w:val="false"/>
          <w:color w:val="000000"/>
          <w:sz w:val="28"/>
        </w:rPr>
        <w:t>
      Қаратобе ауданы аумағында қалдықтармен жұмыс істеу жүйесін реттеуге бағытталған нормативтік құқықтық актілерді әзірлеу және қабылдау.</w:t>
      </w:r>
    </w:p>
    <w:bookmarkEnd w:id="307"/>
    <w:bookmarkStart w:name="z337" w:id="308"/>
    <w:p>
      <w:pPr>
        <w:spacing w:after="0"/>
        <w:ind w:left="0"/>
        <w:jc w:val="both"/>
      </w:pPr>
      <w:r>
        <w:rPr>
          <w:rFonts w:ascii="Times New Roman"/>
          <w:b w:val="false"/>
          <w:i w:val="false"/>
          <w:color w:val="000000"/>
          <w:sz w:val="28"/>
        </w:rPr>
        <w:t>
      Коммуналдық қалдықтармен жұмыс істеу бойынша өңірлік операторларға конкурстық іріктеу жүргізу. Коммуналдық қалдықтармен жұмыс істеу жөніндегі өңірлік операторларды конкурстық іріктеу Қазақстан Республикасының Мемлекеттік сатып алу туралы заңнамасына сәйкес конкурстық негізде жүзеге асырылады.</w:t>
      </w:r>
    </w:p>
    <w:bookmarkEnd w:id="308"/>
    <w:bookmarkStart w:name="z338" w:id="309"/>
    <w:p>
      <w:pPr>
        <w:spacing w:after="0"/>
        <w:ind w:left="0"/>
        <w:jc w:val="both"/>
      </w:pPr>
      <w:r>
        <w:rPr>
          <w:rFonts w:ascii="Times New Roman"/>
          <w:b w:val="false"/>
          <w:i w:val="false"/>
          <w:color w:val="000000"/>
          <w:sz w:val="28"/>
        </w:rPr>
        <w:t>
      Коммуналдық қалдықтар айналымы саласындағы шекті тарифтерді бекіту.</w:t>
      </w:r>
    </w:p>
    <w:bookmarkEnd w:id="309"/>
    <w:bookmarkStart w:name="z339" w:id="310"/>
    <w:p>
      <w:pPr>
        <w:spacing w:after="0"/>
        <w:ind w:left="0"/>
        <w:jc w:val="both"/>
      </w:pPr>
      <w:r>
        <w:rPr>
          <w:rFonts w:ascii="Times New Roman"/>
          <w:b w:val="false"/>
          <w:i w:val="false"/>
          <w:color w:val="000000"/>
          <w:sz w:val="28"/>
        </w:rPr>
        <w:t>
      Коммуналдық қалдықтармен жұмыс істеу саласындағы шекті тарифтерді бекітуді Қазақстан Республикасы Экология, Геология және табиғи ресурстар министрінің 2021 жылғы 14 қыркүйектегі № 377 бұйрығымен бекітілген Қатты тұрмыстық қалдықтарды жинауға, тасымалдауға, сұрыптауға және көмуге халық үшін тарифті есептеу әдістемесіне сәйкес Қаратобе аудандық мәслихаты жүзеге асырады.</w:t>
      </w:r>
    </w:p>
    <w:bookmarkEnd w:id="310"/>
    <w:bookmarkStart w:name="z340" w:id="311"/>
    <w:p>
      <w:pPr>
        <w:spacing w:after="0"/>
        <w:ind w:left="0"/>
        <w:jc w:val="both"/>
      </w:pPr>
      <w:r>
        <w:rPr>
          <w:rFonts w:ascii="Times New Roman"/>
          <w:b w:val="false"/>
          <w:i w:val="false"/>
          <w:color w:val="000000"/>
          <w:sz w:val="28"/>
        </w:rPr>
        <w:t>
      Коммуналдық қалдықтармен жұмыс істеу саласындағы реттелетін қызмет түрлерін жүзеге асыратын коммуналдық қалдықтармен жұмыс істеу жөніндегі операторлардың инвестициялық бағдарламаларын бекіту.</w:t>
      </w:r>
    </w:p>
    <w:bookmarkEnd w:id="311"/>
    <w:bookmarkStart w:name="z341" w:id="312"/>
    <w:p>
      <w:pPr>
        <w:spacing w:after="0"/>
        <w:ind w:left="0"/>
        <w:jc w:val="both"/>
      </w:pPr>
      <w:r>
        <w:rPr>
          <w:rFonts w:ascii="Times New Roman"/>
          <w:b w:val="false"/>
          <w:i w:val="false"/>
          <w:color w:val="000000"/>
          <w:sz w:val="28"/>
        </w:rPr>
        <w:t>
      Коммуналдық қалдықтармен жұмыс істеу саласындағы реттелетін қызмет түрлерін жүзеге асыратын коммуналдық қалдықтармен жұмыс істеу жөніндегі операторлардың өндірістік бағдарламаларын бекіту.</w:t>
      </w:r>
    </w:p>
    <w:bookmarkEnd w:id="312"/>
    <w:bookmarkStart w:name="z342" w:id="313"/>
    <w:p>
      <w:pPr>
        <w:spacing w:after="0"/>
        <w:ind w:left="0"/>
        <w:jc w:val="both"/>
      </w:pPr>
      <w:r>
        <w:rPr>
          <w:rFonts w:ascii="Times New Roman"/>
          <w:b w:val="false"/>
          <w:i w:val="false"/>
          <w:color w:val="000000"/>
          <w:sz w:val="28"/>
        </w:rPr>
        <w:t>
      Қалдықтармен жұмыс істеу саласында (оның ішінде тауарларды пайдаланудан қалған қалдықтармен)өндірістік қуаттарды құру:</w:t>
      </w:r>
    </w:p>
    <w:bookmarkEnd w:id="313"/>
    <w:bookmarkStart w:name="z343" w:id="314"/>
    <w:p>
      <w:pPr>
        <w:spacing w:after="0"/>
        <w:ind w:left="0"/>
        <w:jc w:val="both"/>
      </w:pPr>
      <w:r>
        <w:rPr>
          <w:rFonts w:ascii="Times New Roman"/>
          <w:b w:val="false"/>
          <w:i w:val="false"/>
          <w:color w:val="000000"/>
          <w:sz w:val="28"/>
        </w:rPr>
        <w:t>
      қалдықтарды өңдеу саласында;</w:t>
      </w:r>
    </w:p>
    <w:bookmarkEnd w:id="314"/>
    <w:bookmarkStart w:name="z344" w:id="315"/>
    <w:p>
      <w:pPr>
        <w:spacing w:after="0"/>
        <w:ind w:left="0"/>
        <w:jc w:val="both"/>
      </w:pPr>
      <w:r>
        <w:rPr>
          <w:rFonts w:ascii="Times New Roman"/>
          <w:b w:val="false"/>
          <w:i w:val="false"/>
          <w:color w:val="000000"/>
          <w:sz w:val="28"/>
        </w:rPr>
        <w:t>
      Қалдықтарды кәдеге жарату саласында;</w:t>
      </w:r>
    </w:p>
    <w:bookmarkEnd w:id="315"/>
    <w:bookmarkStart w:name="z345" w:id="316"/>
    <w:p>
      <w:pPr>
        <w:spacing w:after="0"/>
        <w:ind w:left="0"/>
        <w:jc w:val="both"/>
      </w:pPr>
      <w:r>
        <w:rPr>
          <w:rFonts w:ascii="Times New Roman"/>
          <w:b w:val="false"/>
          <w:i w:val="false"/>
          <w:color w:val="000000"/>
          <w:sz w:val="28"/>
        </w:rPr>
        <w:t>
      қалдықтарды орналастыру саласында.</w:t>
      </w:r>
    </w:p>
    <w:bookmarkEnd w:id="316"/>
    <w:bookmarkStart w:name="z346" w:id="317"/>
    <w:p>
      <w:pPr>
        <w:spacing w:after="0"/>
        <w:ind w:left="0"/>
        <w:jc w:val="both"/>
      </w:pPr>
      <w:r>
        <w:rPr>
          <w:rFonts w:ascii="Times New Roman"/>
          <w:b w:val="false"/>
          <w:i w:val="false"/>
          <w:color w:val="000000"/>
          <w:sz w:val="28"/>
        </w:rPr>
        <w:t>
      Коммуналдық қалдықтармен жұмыс істеу объектілерін салу және (немесе) реконструкциялау. Бұл іс-шараны коммуналдық қалдықтармен жұмыс істеу жөніндегі операторлар жүзеге асырады.</w:t>
      </w:r>
    </w:p>
    <w:bookmarkEnd w:id="317"/>
    <w:bookmarkStart w:name="z347" w:id="318"/>
    <w:p>
      <w:pPr>
        <w:spacing w:after="0"/>
        <w:ind w:left="0"/>
        <w:jc w:val="both"/>
      </w:pPr>
      <w:r>
        <w:rPr>
          <w:rFonts w:ascii="Times New Roman"/>
          <w:b w:val="false"/>
          <w:i w:val="false"/>
          <w:color w:val="000000"/>
          <w:sz w:val="28"/>
        </w:rPr>
        <w:t>
      Коммуналдық қалдықтармен жұмыс істеу объектілерін салу және (немесе) реконструкциялау пайдалану ауданның даму жоспарында көзделген тиісті өндірістік қуаттар тапшы болған жағдайда жүзеге асырылады.</w:t>
      </w:r>
    </w:p>
    <w:bookmarkEnd w:id="318"/>
    <w:bookmarkStart w:name="z348" w:id="319"/>
    <w:p>
      <w:pPr>
        <w:spacing w:after="0"/>
        <w:ind w:left="0"/>
        <w:jc w:val="both"/>
      </w:pPr>
      <w:r>
        <w:rPr>
          <w:rFonts w:ascii="Times New Roman"/>
          <w:b w:val="false"/>
          <w:i w:val="false"/>
          <w:color w:val="000000"/>
          <w:sz w:val="28"/>
        </w:rPr>
        <w:t>
      Құрылысқа жоспарланған қалдықтармен жұмыс істеу объектілерінің негізгі сипаттамалары туралы мәліметтер Бағдарламаға 1-қосымшада келтірілген.</w:t>
      </w:r>
    </w:p>
    <w:bookmarkEnd w:id="319"/>
    <w:bookmarkStart w:name="z349" w:id="320"/>
    <w:p>
      <w:pPr>
        <w:spacing w:after="0"/>
        <w:ind w:left="0"/>
        <w:jc w:val="both"/>
      </w:pPr>
      <w:r>
        <w:rPr>
          <w:rFonts w:ascii="Times New Roman"/>
          <w:b w:val="false"/>
          <w:i w:val="false"/>
          <w:color w:val="000000"/>
          <w:sz w:val="28"/>
        </w:rPr>
        <w:t>
      Қалдықтармен жұмыс істеу объектілерін реконструкциялауға жоспарланған негізгі сипаттамалары туралы мәліметтер Бағдарламаға 2-қосымшада келтірілген.</w:t>
      </w:r>
    </w:p>
    <w:bookmarkEnd w:id="320"/>
    <w:bookmarkStart w:name="z350" w:id="321"/>
    <w:p>
      <w:pPr>
        <w:spacing w:after="0"/>
        <w:ind w:left="0"/>
        <w:jc w:val="both"/>
      </w:pPr>
      <w:r>
        <w:rPr>
          <w:rFonts w:ascii="Times New Roman"/>
          <w:b w:val="false"/>
          <w:i w:val="false"/>
          <w:color w:val="000000"/>
          <w:sz w:val="28"/>
        </w:rPr>
        <w:t>
      Міндеттерді шешу үшін қалдықтарды кәдеге жаратуды ынталандыруға және қалдықтарды көму көлемін қысқартуға бағытталған шаралар кешенін іске асыру жоспарланған:</w:t>
      </w:r>
    </w:p>
    <w:bookmarkEnd w:id="321"/>
    <w:bookmarkStart w:name="z351" w:id="322"/>
    <w:p>
      <w:pPr>
        <w:spacing w:after="0"/>
        <w:ind w:left="0"/>
        <w:jc w:val="both"/>
      </w:pPr>
      <w:r>
        <w:rPr>
          <w:rFonts w:ascii="Times New Roman"/>
          <w:b w:val="false"/>
          <w:i w:val="false"/>
          <w:color w:val="000000"/>
          <w:sz w:val="28"/>
        </w:rPr>
        <w:t>
      Қаратобе ауданы аумағында коммуналдық қалдықтарды бөлек жинақтау жүйесін құру.</w:t>
      </w:r>
    </w:p>
    <w:bookmarkEnd w:id="322"/>
    <w:bookmarkStart w:name="z352" w:id="323"/>
    <w:p>
      <w:pPr>
        <w:spacing w:after="0"/>
        <w:ind w:left="0"/>
        <w:jc w:val="both"/>
      </w:pPr>
      <w:r>
        <w:rPr>
          <w:rFonts w:ascii="Times New Roman"/>
          <w:b w:val="false"/>
          <w:i w:val="false"/>
          <w:color w:val="000000"/>
          <w:sz w:val="28"/>
        </w:rPr>
        <w:t>
      Коммуналдық қалдықтардың бөлек жинақталуын ұйымдастыру көмілетін коммуналдық қалдықтардың санын қысқартуға және пайдалы фракциялар өндірісіне қайтару көлемін арттыруға мүмкіндік береді.</w:t>
      </w:r>
    </w:p>
    <w:bookmarkEnd w:id="323"/>
    <w:bookmarkStart w:name="z353" w:id="324"/>
    <w:p>
      <w:pPr>
        <w:spacing w:after="0"/>
        <w:ind w:left="0"/>
        <w:jc w:val="both"/>
      </w:pPr>
      <w:r>
        <w:rPr>
          <w:rFonts w:ascii="Times New Roman"/>
          <w:b w:val="false"/>
          <w:i w:val="false"/>
          <w:color w:val="000000"/>
          <w:sz w:val="28"/>
        </w:rPr>
        <w:t>
      Ауданның муниципалитеттерінің аумағында тұрғындардан қайталама шикізат қабылдау пункттерін құру.</w:t>
      </w:r>
    </w:p>
    <w:bookmarkEnd w:id="324"/>
    <w:bookmarkStart w:name="z354" w:id="325"/>
    <w:p>
      <w:pPr>
        <w:spacing w:after="0"/>
        <w:ind w:left="0"/>
        <w:jc w:val="both"/>
      </w:pPr>
      <w:r>
        <w:rPr>
          <w:rFonts w:ascii="Times New Roman"/>
          <w:b w:val="false"/>
          <w:i w:val="false"/>
          <w:color w:val="000000"/>
          <w:sz w:val="28"/>
        </w:rPr>
        <w:t>
      Құрамында сынап бар қалдықтарды, электрондық және электр жабдығының қалдықтарын жинақтау жүйесін әзірлеу және енгізу.</w:t>
      </w:r>
    </w:p>
    <w:bookmarkEnd w:id="325"/>
    <w:bookmarkStart w:name="z355" w:id="326"/>
    <w:p>
      <w:pPr>
        <w:spacing w:after="0"/>
        <w:ind w:left="0"/>
        <w:jc w:val="both"/>
      </w:pPr>
      <w:r>
        <w:rPr>
          <w:rFonts w:ascii="Times New Roman"/>
          <w:b w:val="false"/>
          <w:i w:val="false"/>
          <w:color w:val="000000"/>
          <w:sz w:val="28"/>
        </w:rPr>
        <w:t>
      4-мәселені шешу үшін қалдықтарды рұқсатсыз орналастыру орындарын анықтауға және иесіз қалдықтарды, оның ішінде коммуналдық қалдықтарды орналастыру кезінде қоршаған ортаға зиян келтірудің алдын алуға, осындай зиян келтіру жағдайларын анықтауға және оның салдарын жоюға, өткен экологиялық залалды жоюға бағытталған шаралар кешенін іске асыру жоспарланған:</w:t>
      </w:r>
    </w:p>
    <w:bookmarkEnd w:id="326"/>
    <w:bookmarkStart w:name="z356" w:id="327"/>
    <w:p>
      <w:pPr>
        <w:spacing w:after="0"/>
        <w:ind w:left="0"/>
        <w:jc w:val="both"/>
      </w:pPr>
      <w:r>
        <w:rPr>
          <w:rFonts w:ascii="Times New Roman"/>
          <w:b w:val="false"/>
          <w:i w:val="false"/>
          <w:color w:val="000000"/>
          <w:sz w:val="28"/>
        </w:rPr>
        <w:t>
      Қалдықтарды рұқсатсыз орналастырудың жаңадан құрылған орындарын анықтау және жою.</w:t>
      </w:r>
    </w:p>
    <w:bookmarkEnd w:id="327"/>
    <w:bookmarkStart w:name="z357" w:id="328"/>
    <w:p>
      <w:pPr>
        <w:spacing w:after="0"/>
        <w:ind w:left="0"/>
        <w:jc w:val="both"/>
      </w:pPr>
      <w:r>
        <w:rPr>
          <w:rFonts w:ascii="Times New Roman"/>
          <w:b w:val="false"/>
          <w:i w:val="false"/>
          <w:color w:val="000000"/>
          <w:sz w:val="28"/>
        </w:rPr>
        <w:t>
      Қалдықтарды орналастыру объектілерінің жай-күйінің мониторингі қалдықтарды орналастыру объектілерінің ағымдағы жай-күйі туралы, оның ішінде:</w:t>
      </w:r>
    </w:p>
    <w:bookmarkEnd w:id="328"/>
    <w:bookmarkStart w:name="z358" w:id="329"/>
    <w:p>
      <w:pPr>
        <w:spacing w:after="0"/>
        <w:ind w:left="0"/>
        <w:jc w:val="both"/>
      </w:pPr>
      <w:r>
        <w:rPr>
          <w:rFonts w:ascii="Times New Roman"/>
          <w:b w:val="false"/>
          <w:i w:val="false"/>
          <w:color w:val="000000"/>
          <w:sz w:val="28"/>
        </w:rPr>
        <w:t>
      қалдықтарды орналастыру объектілерінің геометриялық параметрлері;</w:t>
      </w:r>
    </w:p>
    <w:bookmarkEnd w:id="329"/>
    <w:bookmarkStart w:name="z359" w:id="330"/>
    <w:p>
      <w:pPr>
        <w:spacing w:after="0"/>
        <w:ind w:left="0"/>
        <w:jc w:val="both"/>
      </w:pPr>
      <w:r>
        <w:rPr>
          <w:rFonts w:ascii="Times New Roman"/>
          <w:b w:val="false"/>
          <w:i w:val="false"/>
          <w:color w:val="000000"/>
          <w:sz w:val="28"/>
        </w:rPr>
        <w:t>
      жинақталған қалдықтардың көлеміне, қалдықтарды көму алаңына;</w:t>
      </w:r>
    </w:p>
    <w:bookmarkEnd w:id="330"/>
    <w:bookmarkStart w:name="z360" w:id="331"/>
    <w:p>
      <w:pPr>
        <w:spacing w:after="0"/>
        <w:ind w:left="0"/>
        <w:jc w:val="both"/>
      </w:pPr>
      <w:r>
        <w:rPr>
          <w:rFonts w:ascii="Times New Roman"/>
          <w:b w:val="false"/>
          <w:i w:val="false"/>
          <w:color w:val="000000"/>
          <w:sz w:val="28"/>
        </w:rPr>
        <w:t>
      қалдықтарды орналастыру объектілерінің ішкі құрылымы және полигондардың жекелеген учаскелерінің жай күйі;</w:t>
      </w:r>
    </w:p>
    <w:bookmarkEnd w:id="331"/>
    <w:bookmarkStart w:name="z361" w:id="332"/>
    <w:p>
      <w:pPr>
        <w:spacing w:after="0"/>
        <w:ind w:left="0"/>
        <w:jc w:val="both"/>
      </w:pPr>
      <w:r>
        <w:rPr>
          <w:rFonts w:ascii="Times New Roman"/>
          <w:b w:val="false"/>
          <w:i w:val="false"/>
          <w:color w:val="000000"/>
          <w:sz w:val="28"/>
        </w:rPr>
        <w:t>
      қалдықтарды орналастыру объектілерін орналастыру, жобалау, пайдалану және рекультивациялау қағидаларына сәйкес;</w:t>
      </w:r>
    </w:p>
    <w:bookmarkEnd w:id="332"/>
    <w:bookmarkStart w:name="z362" w:id="333"/>
    <w:p>
      <w:pPr>
        <w:spacing w:after="0"/>
        <w:ind w:left="0"/>
        <w:jc w:val="both"/>
      </w:pPr>
      <w:r>
        <w:rPr>
          <w:rFonts w:ascii="Times New Roman"/>
          <w:b w:val="false"/>
          <w:i w:val="false"/>
          <w:color w:val="000000"/>
          <w:sz w:val="28"/>
        </w:rPr>
        <w:t>
      қалдықтарды орналастыру объектілері бетінің компоненттік құрамы (қалдықтардың морфологиясы);</w:t>
      </w:r>
    </w:p>
    <w:bookmarkEnd w:id="333"/>
    <w:bookmarkStart w:name="z363" w:id="334"/>
    <w:p>
      <w:pPr>
        <w:spacing w:after="0"/>
        <w:ind w:left="0"/>
        <w:jc w:val="both"/>
      </w:pPr>
      <w:r>
        <w:rPr>
          <w:rFonts w:ascii="Times New Roman"/>
          <w:b w:val="false"/>
          <w:i w:val="false"/>
          <w:color w:val="000000"/>
          <w:sz w:val="28"/>
        </w:rPr>
        <w:t>
      аумақты қалпына келтірудің тиімділігі;</w:t>
      </w:r>
    </w:p>
    <w:bookmarkEnd w:id="334"/>
    <w:bookmarkStart w:name="z364" w:id="335"/>
    <w:p>
      <w:pPr>
        <w:spacing w:after="0"/>
        <w:ind w:left="0"/>
        <w:jc w:val="both"/>
      </w:pPr>
      <w:r>
        <w:rPr>
          <w:rFonts w:ascii="Times New Roman"/>
          <w:b w:val="false"/>
          <w:i w:val="false"/>
          <w:color w:val="000000"/>
          <w:sz w:val="28"/>
        </w:rPr>
        <w:t>
      қалдықтарды орналастыру объектілеріндегі жағымсыз құбылыстар мен процестердің дамуын болжау (шеткі аумақтағы шөп жамылғысының зақымдануы, аумақтан ағындардың болуы, өздігінен жану, жану, жану).</w:t>
      </w:r>
    </w:p>
    <w:bookmarkEnd w:id="335"/>
    <w:bookmarkStart w:name="z365" w:id="336"/>
    <w:p>
      <w:pPr>
        <w:spacing w:after="0"/>
        <w:ind w:left="0"/>
        <w:jc w:val="both"/>
      </w:pPr>
      <w:r>
        <w:rPr>
          <w:rFonts w:ascii="Times New Roman"/>
          <w:b w:val="false"/>
          <w:i w:val="false"/>
          <w:color w:val="000000"/>
          <w:sz w:val="28"/>
        </w:rPr>
        <w:t>
      Коммуналдық қалдықтарды пайдалану аяқталғаннан кейін немесе табиғат қорғау және санитариялық-эпидемиологиялық заңнаманың талаптарына сәйкес келмейтін объектілерді пайдаланудан шығару және рекультивациялау, оның ішінде:</w:t>
      </w:r>
    </w:p>
    <w:bookmarkEnd w:id="336"/>
    <w:bookmarkStart w:name="z366" w:id="337"/>
    <w:p>
      <w:pPr>
        <w:spacing w:after="0"/>
        <w:ind w:left="0"/>
        <w:jc w:val="both"/>
      </w:pPr>
      <w:r>
        <w:rPr>
          <w:rFonts w:ascii="Times New Roman"/>
          <w:b w:val="false"/>
          <w:i w:val="false"/>
          <w:color w:val="000000"/>
          <w:sz w:val="28"/>
        </w:rPr>
        <w:t>
      қатты коммуналдық қалдықтарды орналастыру объектілерін рекультивациялау бойынша жобалау-сметалық құжаттаманы әзірлеу.</w:t>
      </w:r>
    </w:p>
    <w:bookmarkEnd w:id="337"/>
    <w:bookmarkStart w:name="z367" w:id="338"/>
    <w:p>
      <w:pPr>
        <w:spacing w:after="0"/>
        <w:ind w:left="0"/>
        <w:jc w:val="both"/>
      </w:pPr>
      <w:r>
        <w:rPr>
          <w:rFonts w:ascii="Times New Roman"/>
          <w:b w:val="false"/>
          <w:i w:val="false"/>
          <w:color w:val="000000"/>
          <w:sz w:val="28"/>
        </w:rPr>
        <w:t>
      қатты коммуналдық қалдықтарды пайдалану аяқталғаннан кейін оларды орналастыру объектілерін пайдаланудан шығару және рекультивациялау.</w:t>
      </w:r>
    </w:p>
    <w:bookmarkEnd w:id="338"/>
    <w:bookmarkStart w:name="z368" w:id="339"/>
    <w:p>
      <w:pPr>
        <w:spacing w:after="0"/>
        <w:ind w:left="0"/>
        <w:jc w:val="both"/>
      </w:pPr>
      <w:r>
        <w:rPr>
          <w:rFonts w:ascii="Times New Roman"/>
          <w:b w:val="false"/>
          <w:i w:val="false"/>
          <w:color w:val="000000"/>
          <w:sz w:val="28"/>
        </w:rPr>
        <w:t>
      ҚР Экологиялық кодексінің 356-бабына сәйкес полигон (полигон бөлігі) жабылғаннан кейін полигон операторы аумақты рекультивациялауды жүзеге асырады және 1-сыныпты полигондар үшін отыз жыл, 2-сыныпты полигондар үшін жиырма жыл, 3-сыныпты полигондар үшін бес жыл ішінде қоқыс газы мен фильтрат шығарындыларына мониторинг жүргізеді. Бұзылған жерлерді қалпына келтіруге және кейіннен мониторинг жүргізуге арналған қаражат полигонның тарату қорынан түседі.</w:t>
      </w:r>
    </w:p>
    <w:bookmarkEnd w:id="339"/>
    <w:bookmarkStart w:name="z369" w:id="340"/>
    <w:p>
      <w:pPr>
        <w:spacing w:after="0"/>
        <w:ind w:left="0"/>
        <w:jc w:val="both"/>
      </w:pPr>
      <w:r>
        <w:rPr>
          <w:rFonts w:ascii="Times New Roman"/>
          <w:b w:val="false"/>
          <w:i w:val="false"/>
          <w:color w:val="000000"/>
          <w:sz w:val="28"/>
        </w:rPr>
        <w:t>
      Табиғат қорғау және санитарлық-эпидемиологиялық заңнаманың талаптарына сәйкес келмейтін коммуналдық қалдықтарды орналастыру орындарын рекультивациялау.</w:t>
      </w:r>
    </w:p>
    <w:bookmarkEnd w:id="340"/>
    <w:bookmarkStart w:name="z370" w:id="341"/>
    <w:p>
      <w:pPr>
        <w:spacing w:after="0"/>
        <w:ind w:left="0"/>
        <w:jc w:val="both"/>
      </w:pPr>
      <w:r>
        <w:rPr>
          <w:rFonts w:ascii="Times New Roman"/>
          <w:b w:val="false"/>
          <w:i w:val="false"/>
          <w:color w:val="000000"/>
          <w:sz w:val="28"/>
        </w:rPr>
        <w:t>
      ҚР Жер кодексінің 140-бабына сәйкес жер учаскелерінің меншік иелері мен жер пайдаланушылар бұзылған жерлерді қалпына келтіруге, олардың құнарлылығын және жердің басқа да пайдалы қасиеттерін қалпына келтіруге және оны шаруашылық айналымға уақтылы тартуға бағытталған іс-шараларды жүргізуге міндетті.</w:t>
      </w:r>
    </w:p>
    <w:bookmarkEnd w:id="341"/>
    <w:bookmarkStart w:name="z371" w:id="342"/>
    <w:p>
      <w:pPr>
        <w:spacing w:after="0"/>
        <w:ind w:left="0"/>
        <w:jc w:val="both"/>
      </w:pPr>
      <w:r>
        <w:rPr>
          <w:rFonts w:ascii="Times New Roman"/>
          <w:b w:val="false"/>
          <w:i w:val="false"/>
          <w:color w:val="000000"/>
          <w:sz w:val="28"/>
        </w:rPr>
        <w:t>
      Міндеттерді шешу үшін қалдықтармен жұмыс істеу саласындағы инвестициялық жобаларға мемлекеттік қолдау көрсету көзделген:</w:t>
      </w:r>
    </w:p>
    <w:bookmarkEnd w:id="342"/>
    <w:bookmarkStart w:name="z372" w:id="343"/>
    <w:p>
      <w:pPr>
        <w:spacing w:after="0"/>
        <w:ind w:left="0"/>
        <w:jc w:val="both"/>
      </w:pPr>
      <w:r>
        <w:rPr>
          <w:rFonts w:ascii="Times New Roman"/>
          <w:b w:val="false"/>
          <w:i w:val="false"/>
          <w:color w:val="000000"/>
          <w:sz w:val="28"/>
        </w:rPr>
        <w:t>
      ҚР қолданыстағы Салық кодексіне сәйкес инвесторларға салықтық жеңілдіктер беру;</w:t>
      </w:r>
    </w:p>
    <w:bookmarkEnd w:id="343"/>
    <w:bookmarkStart w:name="z373" w:id="344"/>
    <w:p>
      <w:pPr>
        <w:spacing w:after="0"/>
        <w:ind w:left="0"/>
        <w:jc w:val="both"/>
      </w:pPr>
      <w:r>
        <w:rPr>
          <w:rFonts w:ascii="Times New Roman"/>
          <w:b w:val="false"/>
          <w:i w:val="false"/>
          <w:color w:val="000000"/>
          <w:sz w:val="28"/>
        </w:rPr>
        <w:t>
      инвесторларға Қазақстан Республикасының заңнамасына сәйкес қалдықтармен жұмыс істеу объектілерін салу үшін жеңілдетілген негізде жер учаскелерін жалға беру;</w:t>
      </w:r>
    </w:p>
    <w:bookmarkEnd w:id="344"/>
    <w:bookmarkStart w:name="z374" w:id="345"/>
    <w:p>
      <w:pPr>
        <w:spacing w:after="0"/>
        <w:ind w:left="0"/>
        <w:jc w:val="both"/>
      </w:pPr>
      <w:r>
        <w:rPr>
          <w:rFonts w:ascii="Times New Roman"/>
          <w:b w:val="false"/>
          <w:i w:val="false"/>
          <w:color w:val="000000"/>
          <w:sz w:val="28"/>
        </w:rPr>
        <w:t>
      Қазақстан Республикасының қолданыстағы заңнамасы шеңберінде ынталандырудың қаржылық шараларын ұсыну.</w:t>
      </w:r>
    </w:p>
    <w:bookmarkEnd w:id="345"/>
    <w:bookmarkStart w:name="z375" w:id="346"/>
    <w:p>
      <w:pPr>
        <w:spacing w:after="0"/>
        <w:ind w:left="0"/>
        <w:jc w:val="both"/>
      </w:pPr>
      <w:r>
        <w:rPr>
          <w:rFonts w:ascii="Times New Roman"/>
          <w:b w:val="false"/>
          <w:i w:val="false"/>
          <w:color w:val="000000"/>
          <w:sz w:val="28"/>
        </w:rPr>
        <w:t>
      Сондай-ақ, осы іс-шара шеңберінде қалдықтармен жұмыс істеу объектілерін салу және (немесе) реконструкциялау мақсатында мемлекеттік-жекешелік әріптестік туралы келісімдер, инвестициялық міндеттемелермен жалдау шарты жасасу көзделеді.</w:t>
      </w:r>
    </w:p>
    <w:bookmarkEnd w:id="346"/>
    <w:bookmarkStart w:name="z376" w:id="347"/>
    <w:p>
      <w:pPr>
        <w:spacing w:after="0"/>
        <w:ind w:left="0"/>
        <w:jc w:val="both"/>
      </w:pPr>
      <w:r>
        <w:rPr>
          <w:rFonts w:ascii="Times New Roman"/>
          <w:b w:val="false"/>
          <w:i w:val="false"/>
          <w:color w:val="000000"/>
          <w:sz w:val="28"/>
        </w:rPr>
        <w:t>
      6-мәселені шешу үшін қалдықтармен жұмыс істеу саласындағы ақпаратқа қол жеткізуді қамтамасыз етуге бағытталған шаралар кешенін іске асыру жоспарланған:</w:t>
      </w:r>
    </w:p>
    <w:bookmarkEnd w:id="347"/>
    <w:bookmarkStart w:name="z377" w:id="348"/>
    <w:p>
      <w:pPr>
        <w:spacing w:after="0"/>
        <w:ind w:left="0"/>
        <w:jc w:val="both"/>
      </w:pPr>
      <w:r>
        <w:rPr>
          <w:rFonts w:ascii="Times New Roman"/>
          <w:b w:val="false"/>
          <w:i w:val="false"/>
          <w:color w:val="000000"/>
          <w:sz w:val="28"/>
        </w:rPr>
        <w:t>
      Қаратобе ауданының тұрғындары арасында экологиялық акциялар мен іс-шараларды ұйымдастыру және өткізу.</w:t>
      </w:r>
    </w:p>
    <w:bookmarkEnd w:id="348"/>
    <w:bookmarkStart w:name="z378" w:id="349"/>
    <w:p>
      <w:pPr>
        <w:spacing w:after="0"/>
        <w:ind w:left="0"/>
        <w:jc w:val="both"/>
      </w:pPr>
      <w:r>
        <w:rPr>
          <w:rFonts w:ascii="Times New Roman"/>
          <w:b w:val="false"/>
          <w:i w:val="false"/>
          <w:color w:val="000000"/>
          <w:sz w:val="28"/>
        </w:rPr>
        <w:t>
      Қалдықтарды басқару жүйесін реформалау туралы азаматтарды үнемі хабардар етуді ұйымдастыру.</w:t>
      </w:r>
    </w:p>
    <w:bookmarkEnd w:id="349"/>
    <w:bookmarkStart w:name="z379" w:id="350"/>
    <w:p>
      <w:pPr>
        <w:spacing w:after="0"/>
        <w:ind w:left="0"/>
        <w:jc w:val="both"/>
      </w:pPr>
      <w:r>
        <w:rPr>
          <w:rFonts w:ascii="Times New Roman"/>
          <w:b w:val="false"/>
          <w:i w:val="false"/>
          <w:color w:val="000000"/>
          <w:sz w:val="28"/>
        </w:rPr>
        <w:t>
      Республикалық және өңірлік бұқаралық ақпарат құралдарындағы материалдардың мониторингі мен талдауы. Іс-шараны қоғамдық пікірді зерделеу және қалдықтармен жұмыс істеу саласындағы мемлекеттік саясатты іске асыру кезінде туындайтын тәуекелдерді нивелирлеу мақсатында өткізу жоспарлануда.</w:t>
      </w:r>
    </w:p>
    <w:bookmarkEnd w:id="350"/>
    <w:bookmarkStart w:name="z380" w:id="351"/>
    <w:p>
      <w:pPr>
        <w:spacing w:after="0"/>
        <w:ind w:left="0"/>
        <w:jc w:val="both"/>
      </w:pPr>
      <w:r>
        <w:rPr>
          <w:rFonts w:ascii="Times New Roman"/>
          <w:b w:val="false"/>
          <w:i w:val="false"/>
          <w:color w:val="000000"/>
          <w:sz w:val="28"/>
        </w:rPr>
        <w:t>
      Бағдарламаның орындалу мерзімдері, жауапты орындаушылар және қаржыландыру көздері бар іс-шаралар жоспары:</w:t>
      </w:r>
    </w:p>
    <w:bookmarkEnd w:id="351"/>
    <w:bookmarkStart w:name="z381" w:id="352"/>
    <w:p>
      <w:pPr>
        <w:spacing w:after="0"/>
        <w:ind w:left="0"/>
        <w:jc w:val="both"/>
      </w:pPr>
      <w:r>
        <w:rPr>
          <w:rFonts w:ascii="Times New Roman"/>
          <w:b w:val="false"/>
          <w:i w:val="false"/>
          <w:color w:val="000000"/>
          <w:sz w:val="28"/>
        </w:rPr>
        <w:t>
      Бағдарламаның іс-шараларжоспары</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әрекеттерінің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1-тапсырма.Қалдықтарды, оның ішінде коммуналдық қалдықтарды басқару саласында тиімді басқару тетіктерін құру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соның ішінде коммуналдық қалдықтарды басқарудың ағымдағы механизміне шолу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саласын реттеуге бағытталған нормативтік құқықтық актілерді әзірлеу және қабылдау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басқару бойынша аймақтық операторды таңдау бойынша конкурстық іріктеу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Қаратобе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қалдықтармен жұмыс істеу саласындағы шекті тарифтерді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қалдықтармен жұмыс істеу саласындағы реттелетін қызметті жүзеге асыратын коммуналдық қалдықтарды басқару операторларының инвестициялық бағдарламаларын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басқару саласындағы қызметтің реттелетінт үрлерін жүзеге асыратын ҚТҚ басқару жөніндегі операторлардың өндірістік бағдарламаларын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2-тапсырма. Қалдықтарды экологиялық қауіпсізөңдеу, қайта өңдеу және кәдеге жарату инфрақұрылымын құру және дамыту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ауылында қатты тұрмыстыққ алдықтар полигонының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облыстық және қалалық бюджеттер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3-тапсырма. Қалдықтарды өңдеу және кәдеге жарату көлемін ұлғайту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 қалдықтарды бөлек жинақтау жүйесін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 қалдықтарды басқару операторы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 халықтан қайталама шикізатты қабылдау пункттерін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 қалдықтарды басқару операторы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сынап бар қалдықтарды, электрондық және электр жабдықтарының қалдықтарын жинау және жинақтау жүйесін әзірлеу және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 қалдықтарды басқару операторы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4-тапсырма. Қалдықтарды сақтау және көму кезінде экологиялық қауіпсіздікті қамтамасыз ету және қалдықтарды орналастыру объектілері орналасқан аумақтарды пайдалану аяқталғаннан кейін немесе экологиялық және санитарлық-эпидемиологиялық заңнаманың талаптарына сәйкес келмейтін аумақтарды экологиялық қалпына келтіру жұмыстарын жүргізу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 қалдықтарды орналастырудың жаңадан пайда болған орындарын анықтау және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 қалдықтарды басқару операторы, ЖАО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орындарының жағдайын бақылау. Қалдықтарды кәдеге жарату объектілерінің ағымдағы жағдайы туралы сенімді ақпаратты жедел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 қалдықтарды басқару операторы, ЖАО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және санитарлық-эпидемиологиялық заңнама талаптарына сәйкес келмейтін қатты тұрмыстық қалдықтарды орналастыру орындарын пайдаланудан шығару және рекультивациялау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көздер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объектілер анықталған жер учаскелерінің меншік иелері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ҚТҚ жол қорын құру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Ликвидационный фонд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орналастыру объектілерінің иелері, сондай-ақ осы қалдықтарды орналастыру объектілерінің меншігінде немесе пайдаланатын тұлғалар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5-тапсырма. Өңдеу, қайта өңдеу және қалдықтарды кәдеге жарату үшін салаға инвесторларды тарту үшін жағдай жасау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Жеңілдетілген тәртіппен жалға жер учаскесін алу құқығын беру мақсатында қалдықтарды басқару саласындағы инвестициялық жобаларды арау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инвестициялық жобаларды іске асыратын инвестициялық жобаларды қарау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тұрғын үй-коммуналдық шаруашылық, жолаушылар көлігі, автомобиль жолдары" мемлекеттік мекемесі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басқару жүйесі объектілерін салу және (немесе) реконструкциялау мақсатында инвестициялық міндеттемелер мен мемлекеттік-жекешелі әріптестік шарттарын жасасу мүмкіндігін қарау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әкімдігі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6-тапсырма. Қалдықтардыбасқарусаласындахалықтыңэкологиялықмәдениетінқалыптастыру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арасында экологиялық науқандар мен іс-шараларды ұйымдастыру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әкімдігі, "Қаратобе ауданының тұрғын үй-коммуналдық шаруашылық, жолаушылар көлігі, автомобиль жолдары" мемлекеттік мекемесі, қалдықтарды басқару операторы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басқару жүйесін реформалау туралы азаматтарды үнемі хабардар етуді ұйымдастыру(қаттытұрмыстыққалдықтардыбөлекжинаудыенгізужәнет.б.)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әкімдігі, "Қаратобе ауданының тұрғын үй-коммуналдық шаруашылық, жолаушылар көлігі, автомобиль жолдары" мемлекеттік мекемесі, қалдықтарды басқару операторы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өңірлік БАҚ-тағы материалдардың (қалдықтардыбасқарумәселелері бойынша мақалалар, ескертулер, жарияланымдар, бейнероликтер) мониторингі және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2024-2028 жж.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қолдауға арналған қаражат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Қаратобе ауданының әкімдігі, "Қаратобе ауданының тұрғын үй-коммуналдық шаруашылық, жолаушылар көлігі, автомобиль жолдары" мемлекеттік мекемесі, қалдықтарды басқару операторы</w:t>
            </w:r>
          </w:p>
        </w:tc>
      </w:tr>
    </w:tbl>
    <w:bookmarkStart w:name="z382" w:id="353"/>
    <w:p>
      <w:pPr>
        <w:spacing w:after="0"/>
        <w:ind w:left="0"/>
        <w:jc w:val="left"/>
      </w:pPr>
      <w:r>
        <w:rPr>
          <w:rFonts w:ascii="Times New Roman"/>
          <w:b/>
          <w:i w:val="false"/>
          <w:color w:val="000000"/>
        </w:rPr>
        <w:t xml:space="preserve"> 8. ХАЛЫҚПЕН ӨЗАРА ІС-ҚИМЫЛ ЖӘНЕ КОММУНИКАЦИЯ ШАРАЛАРЫ</w:t>
      </w:r>
    </w:p>
    <w:bookmarkEnd w:id="353"/>
    <w:bookmarkStart w:name="z383" w:id="354"/>
    <w:p>
      <w:pPr>
        <w:spacing w:after="0"/>
        <w:ind w:left="0"/>
        <w:jc w:val="both"/>
      </w:pPr>
      <w:r>
        <w:rPr>
          <w:rFonts w:ascii="Times New Roman"/>
          <w:b w:val="false"/>
          <w:i w:val="false"/>
          <w:color w:val="000000"/>
          <w:sz w:val="28"/>
        </w:rPr>
        <w:t>
      ҚТҚ-мен жұмыс істеу жүйесінің тұрақты жұмысы үшін халықтың төлем қабілеттілігіне және осы сектордың жеке инвесторлар үшін тартымдылығын қамтамасыз етуге бір мезгілде сәйкес келетін тариф белгілеу саясатын құру қажет.</w:t>
      </w:r>
    </w:p>
    <w:bookmarkEnd w:id="354"/>
    <w:bookmarkStart w:name="z384" w:id="355"/>
    <w:p>
      <w:pPr>
        <w:spacing w:after="0"/>
        <w:ind w:left="0"/>
        <w:jc w:val="both"/>
      </w:pPr>
      <w:r>
        <w:rPr>
          <w:rFonts w:ascii="Times New Roman"/>
          <w:b w:val="false"/>
          <w:i w:val="false"/>
          <w:color w:val="000000"/>
          <w:sz w:val="28"/>
        </w:rPr>
        <w:t>
      ҚТҚ басқару саласында тұрақты қаржы жүйесін қалыптастыру жөніндегі жұмыс ҚТҚ жинау, әкету, сұрыптау, кәдеге жарату, қайта өңдеу және көму бойынша көрсетілетін қызметтерге арналған шығындардың толық өтелуін қамтамасыз етуге бағытталуы тиіс. Жүйенің жұмыс істеуі мыналардың есебінен жүзеге асырылатын болады:</w:t>
      </w:r>
    </w:p>
    <w:bookmarkEnd w:id="355"/>
    <w:bookmarkStart w:name="z385" w:id="356"/>
    <w:p>
      <w:pPr>
        <w:spacing w:after="0"/>
        <w:ind w:left="0"/>
        <w:jc w:val="both"/>
      </w:pPr>
      <w:r>
        <w:rPr>
          <w:rFonts w:ascii="Times New Roman"/>
          <w:b w:val="false"/>
          <w:i w:val="false"/>
          <w:color w:val="000000"/>
          <w:sz w:val="28"/>
        </w:rPr>
        <w:t>
      1) Қалдықтарды жинау, қайта өңдеу және көму тарифтері. ТКШ бөлімі мен аудан мәслихаты қалдықтарды жинауға, қайта өңдеуге және көмуге жұмсалған шығындарды негізге ала отырып, бірақ халық үшін қалдықтармен жұмыс істеу жөніндегі қызметтердің қолжетімділік шегінен аспайтын тарифтерді белгілейтін болады. Қабылданған халықаралық практикаға сәйкес халық үшін қалдықтармен жұмыс істеу жөніндегі қызметтің қолжетімділік шегі орташа табыстың 1% - на тең. Тарифтер жыл сайын халық табысының өсуіне пропорционалды түрде көтерілетін болады. Заңды тұлғалар үшін тарифтер шығындарды толық өтеу және қосымша пайда алу ескеріле отырып айқындалатын болады;</w:t>
      </w:r>
    </w:p>
    <w:bookmarkEnd w:id="356"/>
    <w:bookmarkStart w:name="z386" w:id="357"/>
    <w:p>
      <w:pPr>
        <w:spacing w:after="0"/>
        <w:ind w:left="0"/>
        <w:jc w:val="both"/>
      </w:pPr>
      <w:r>
        <w:rPr>
          <w:rFonts w:ascii="Times New Roman"/>
          <w:b w:val="false"/>
          <w:i w:val="false"/>
          <w:color w:val="000000"/>
          <w:sz w:val="28"/>
        </w:rPr>
        <w:t>
      2)өндірілетін өнімді (қайталама шикізат, электр энергиясы, биогаз, компост) сатудан түсетін кірістер;</w:t>
      </w:r>
    </w:p>
    <w:bookmarkEnd w:id="357"/>
    <w:bookmarkStart w:name="z387" w:id="358"/>
    <w:p>
      <w:pPr>
        <w:spacing w:after="0"/>
        <w:ind w:left="0"/>
        <w:jc w:val="both"/>
      </w:pPr>
      <w:r>
        <w:rPr>
          <w:rFonts w:ascii="Times New Roman"/>
          <w:b w:val="false"/>
          <w:i w:val="false"/>
          <w:color w:val="000000"/>
          <w:sz w:val="28"/>
        </w:rPr>
        <w:t>
      3) тұтыну қасиеттері жоғалғаннан кейін қоршаған ортаға теріс әсер ететін ыдыстар мен тауарларды өндірушілер мен импорттаушылардың қаражаты есебінен жүзеге асырылады.</w:t>
      </w:r>
    </w:p>
    <w:bookmarkEnd w:id="358"/>
    <w:bookmarkStart w:name="z388" w:id="359"/>
    <w:p>
      <w:pPr>
        <w:spacing w:after="0"/>
        <w:ind w:left="0"/>
        <w:jc w:val="both"/>
      </w:pPr>
      <w:r>
        <w:rPr>
          <w:rFonts w:ascii="Times New Roman"/>
          <w:b w:val="false"/>
          <w:i w:val="false"/>
          <w:color w:val="000000"/>
          <w:sz w:val="28"/>
        </w:rPr>
        <w:t>
      Халықтан тарифтерді жинау үшін біріктірілген есеп айырысу орталығын енгізу қажет.</w:t>
      </w:r>
    </w:p>
    <w:bookmarkEnd w:id="359"/>
    <w:bookmarkStart w:name="z389" w:id="360"/>
    <w:p>
      <w:pPr>
        <w:spacing w:after="0"/>
        <w:ind w:left="0"/>
        <w:jc w:val="both"/>
      </w:pPr>
      <w:r>
        <w:rPr>
          <w:rFonts w:ascii="Times New Roman"/>
          <w:b w:val="false"/>
          <w:i w:val="false"/>
          <w:color w:val="000000"/>
          <w:sz w:val="28"/>
        </w:rPr>
        <w:t>
      ҚТҚ секторын экономикалық ынталандыру тетіктерін енгізу полигондардан қалдықтарды шығару, қалдықтарды бөлек жинау, сұрыптау/қайта өңдеу және кәдеге жарату буынын дамыту сияқты мәселелерді шешумен тікелей байланысты.</w:t>
      </w:r>
    </w:p>
    <w:bookmarkEnd w:id="360"/>
    <w:bookmarkStart w:name="z390" w:id="361"/>
    <w:p>
      <w:pPr>
        <w:spacing w:after="0"/>
        <w:ind w:left="0"/>
        <w:jc w:val="both"/>
      </w:pPr>
      <w:r>
        <w:rPr>
          <w:rFonts w:ascii="Times New Roman"/>
          <w:b w:val="false"/>
          <w:i w:val="false"/>
          <w:color w:val="000000"/>
          <w:sz w:val="28"/>
        </w:rPr>
        <w:t>
      Жұртшылықты бөлек алым жүйесін дамытуға тарту үшін халықты бөлек алым үшін көтермелеу құралдарын енгізу, сараланған тарифтерді енгізу қажет. Қалың жұртшылықты ақпараттандыру ҚТҚ басқаруда маңызды рөл атқарады. Ақпараттандыру ҚТҚ басқару жүйесін жоспарлауға ең ерте кезеңде енгізілетін болады.</w:t>
      </w:r>
    </w:p>
    <w:bookmarkEnd w:id="361"/>
    <w:bookmarkStart w:name="z391" w:id="362"/>
    <w:p>
      <w:pPr>
        <w:spacing w:after="0"/>
        <w:ind w:left="0"/>
        <w:jc w:val="both"/>
      </w:pPr>
      <w:r>
        <w:rPr>
          <w:rFonts w:ascii="Times New Roman"/>
          <w:b w:val="false"/>
          <w:i w:val="false"/>
          <w:color w:val="000000"/>
          <w:sz w:val="28"/>
        </w:rPr>
        <w:t>
      Қысқа мерзімді перспективада ҚТҚ басқарудың тиімді жүйесінің болуының маңыздылығы жөніндегі міндеттерге басты назар аударылатын болады:</w:t>
      </w:r>
    </w:p>
    <w:bookmarkEnd w:id="362"/>
    <w:bookmarkStart w:name="z392" w:id="363"/>
    <w:p>
      <w:pPr>
        <w:spacing w:after="0"/>
        <w:ind w:left="0"/>
        <w:jc w:val="both"/>
      </w:pPr>
      <w:r>
        <w:rPr>
          <w:rFonts w:ascii="Times New Roman"/>
          <w:b w:val="false"/>
          <w:i w:val="false"/>
          <w:color w:val="000000"/>
          <w:sz w:val="28"/>
        </w:rPr>
        <w:t>
      қалдықтарды дұрыс пайдаланбаудың теріс әсерін талқылау;</w:t>
      </w:r>
    </w:p>
    <w:bookmarkEnd w:id="363"/>
    <w:bookmarkStart w:name="z393" w:id="364"/>
    <w:p>
      <w:pPr>
        <w:spacing w:after="0"/>
        <w:ind w:left="0"/>
        <w:jc w:val="both"/>
      </w:pPr>
      <w:r>
        <w:rPr>
          <w:rFonts w:ascii="Times New Roman"/>
          <w:b w:val="false"/>
          <w:i w:val="false"/>
          <w:color w:val="000000"/>
          <w:sz w:val="28"/>
        </w:rPr>
        <w:t>
      қалдықтармен жұмыс істеу саласында табысты практикалық тәжірибені дәріптеу;</w:t>
      </w:r>
    </w:p>
    <w:bookmarkEnd w:id="364"/>
    <w:bookmarkStart w:name="z394" w:id="365"/>
    <w:p>
      <w:pPr>
        <w:spacing w:after="0"/>
        <w:ind w:left="0"/>
        <w:jc w:val="both"/>
      </w:pPr>
      <w:r>
        <w:rPr>
          <w:rFonts w:ascii="Times New Roman"/>
          <w:b w:val="false"/>
          <w:i w:val="false"/>
          <w:color w:val="000000"/>
          <w:sz w:val="28"/>
        </w:rPr>
        <w:t>
      аудандағы қалдықтармен жұмыс істеу жүйесінің танылуы (қоқыс контейнерлеріндегі/урналардағы және қалдықтарды жинау машиналарындағы логотиптің суреті);</w:t>
      </w:r>
    </w:p>
    <w:bookmarkEnd w:id="365"/>
    <w:bookmarkStart w:name="z395" w:id="366"/>
    <w:p>
      <w:pPr>
        <w:spacing w:after="0"/>
        <w:ind w:left="0"/>
        <w:jc w:val="both"/>
      </w:pPr>
      <w:r>
        <w:rPr>
          <w:rFonts w:ascii="Times New Roman"/>
          <w:b w:val="false"/>
          <w:i w:val="false"/>
          <w:color w:val="000000"/>
          <w:sz w:val="28"/>
        </w:rPr>
        <w:t>
      бағдарламаның міндеттеріне қол жеткізу үшін қоғамның және жүйенің басқа қатысушыларының міндеттерін анықтау;</w:t>
      </w:r>
    </w:p>
    <w:bookmarkEnd w:id="366"/>
    <w:bookmarkStart w:name="z396" w:id="367"/>
    <w:p>
      <w:pPr>
        <w:spacing w:after="0"/>
        <w:ind w:left="0"/>
        <w:jc w:val="both"/>
      </w:pPr>
      <w:r>
        <w:rPr>
          <w:rFonts w:ascii="Times New Roman"/>
          <w:b w:val="false"/>
          <w:i w:val="false"/>
          <w:color w:val="000000"/>
          <w:sz w:val="28"/>
        </w:rPr>
        <w:t>
      қайталама материалдық ресурстарды бөлек жинау мен пайдаланудың артықшылықтарын көрсету;</w:t>
      </w:r>
    </w:p>
    <w:bookmarkEnd w:id="367"/>
    <w:bookmarkStart w:name="z397" w:id="368"/>
    <w:p>
      <w:pPr>
        <w:spacing w:after="0"/>
        <w:ind w:left="0"/>
        <w:jc w:val="both"/>
      </w:pPr>
      <w:r>
        <w:rPr>
          <w:rFonts w:ascii="Times New Roman"/>
          <w:b w:val="false"/>
          <w:i w:val="false"/>
          <w:color w:val="000000"/>
          <w:sz w:val="28"/>
        </w:rPr>
        <w:t>
      қалдықтармен жұмыс істеу жүйесіндегі өзгерістер туралы және осындай өзгерістердің мақсаттары туралы халықты уақтылы хабардар ету;</w:t>
      </w:r>
    </w:p>
    <w:bookmarkEnd w:id="368"/>
    <w:bookmarkStart w:name="z398" w:id="369"/>
    <w:p>
      <w:pPr>
        <w:spacing w:after="0"/>
        <w:ind w:left="0"/>
        <w:jc w:val="both"/>
      </w:pPr>
      <w:r>
        <w:rPr>
          <w:rFonts w:ascii="Times New Roman"/>
          <w:b w:val="false"/>
          <w:i w:val="false"/>
          <w:color w:val="000000"/>
          <w:sz w:val="28"/>
        </w:rPr>
        <w:t>
      қалдықтармен жұмыс істеудің тиімді жұмыс істейтін жүйесіне қажетті инвестициялар туралы хабардарлықты арттыру.</w:t>
      </w:r>
    </w:p>
    <w:bookmarkEnd w:id="369"/>
    <w:bookmarkStart w:name="z399" w:id="370"/>
    <w:p>
      <w:pPr>
        <w:spacing w:after="0"/>
        <w:ind w:left="0"/>
        <w:jc w:val="both"/>
      </w:pPr>
      <w:r>
        <w:rPr>
          <w:rFonts w:ascii="Times New Roman"/>
          <w:b w:val="false"/>
          <w:i w:val="false"/>
          <w:color w:val="000000"/>
          <w:sz w:val="28"/>
        </w:rPr>
        <w:t>
      Мүдделі жұртшылықтың негізгі топтарына басымдық беріледі:</w:t>
      </w:r>
    </w:p>
    <w:bookmarkEnd w:id="370"/>
    <w:bookmarkStart w:name="z400" w:id="371"/>
    <w:p>
      <w:pPr>
        <w:spacing w:after="0"/>
        <w:ind w:left="0"/>
        <w:jc w:val="both"/>
      </w:pPr>
      <w:r>
        <w:rPr>
          <w:rFonts w:ascii="Times New Roman"/>
          <w:b w:val="false"/>
          <w:i w:val="false"/>
          <w:color w:val="000000"/>
          <w:sz w:val="28"/>
        </w:rPr>
        <w:t>
      халық (жұмыс істейтін және жұмыс істемейтін (үй шаруасындағы әйелдер, зейнеткерлер, балалар, жұмыссыздар);</w:t>
      </w:r>
    </w:p>
    <w:bookmarkEnd w:id="371"/>
    <w:bookmarkStart w:name="z401" w:id="372"/>
    <w:p>
      <w:pPr>
        <w:spacing w:after="0"/>
        <w:ind w:left="0"/>
        <w:jc w:val="both"/>
      </w:pPr>
      <w:r>
        <w:rPr>
          <w:rFonts w:ascii="Times New Roman"/>
          <w:b w:val="false"/>
          <w:i w:val="false"/>
          <w:color w:val="000000"/>
          <w:sz w:val="28"/>
        </w:rPr>
        <w:t>
      мұғалімдер, еріктілер, белсенді топтар және мемлекеттік емес ұйымдар.</w:t>
      </w:r>
    </w:p>
    <w:bookmarkEnd w:id="372"/>
    <w:bookmarkStart w:name="z402" w:id="373"/>
    <w:p>
      <w:pPr>
        <w:spacing w:after="0"/>
        <w:ind w:left="0"/>
        <w:jc w:val="both"/>
      </w:pPr>
      <w:r>
        <w:rPr>
          <w:rFonts w:ascii="Times New Roman"/>
          <w:b w:val="false"/>
          <w:i w:val="false"/>
          <w:color w:val="000000"/>
          <w:sz w:val="28"/>
        </w:rPr>
        <w:t>
      Жұртшылықты ақпараттандыру жөніндегі іс шаралар қалдықтармен жұмыс істеу бойынша халықпен ақпараттық жұмыс жоспарында көзделетін болады және мыналарды қамтитын болады:</w:t>
      </w:r>
    </w:p>
    <w:bookmarkEnd w:id="373"/>
    <w:bookmarkStart w:name="z403" w:id="374"/>
    <w:p>
      <w:pPr>
        <w:spacing w:after="0"/>
        <w:ind w:left="0"/>
        <w:jc w:val="both"/>
      </w:pPr>
      <w:r>
        <w:rPr>
          <w:rFonts w:ascii="Times New Roman"/>
          <w:b w:val="false"/>
          <w:i w:val="false"/>
          <w:color w:val="000000"/>
          <w:sz w:val="28"/>
        </w:rPr>
        <w:t>
      жергілікті газеттердегі басылымдар;</w:t>
      </w:r>
    </w:p>
    <w:bookmarkEnd w:id="374"/>
    <w:bookmarkStart w:name="z404" w:id="375"/>
    <w:p>
      <w:pPr>
        <w:spacing w:after="0"/>
        <w:ind w:left="0"/>
        <w:jc w:val="both"/>
      </w:pPr>
      <w:r>
        <w:rPr>
          <w:rFonts w:ascii="Times New Roman"/>
          <w:b w:val="false"/>
          <w:i w:val="false"/>
          <w:color w:val="000000"/>
          <w:sz w:val="28"/>
        </w:rPr>
        <w:t>
      мектептерде, жалпы жұртшылық арасында тарату үшін материалдық ресурстарды қайталама пайдалану туралы ақпараттық материалдар;</w:t>
      </w:r>
    </w:p>
    <w:bookmarkEnd w:id="375"/>
    <w:bookmarkStart w:name="z405" w:id="376"/>
    <w:p>
      <w:pPr>
        <w:spacing w:after="0"/>
        <w:ind w:left="0"/>
        <w:jc w:val="both"/>
      </w:pPr>
      <w:r>
        <w:rPr>
          <w:rFonts w:ascii="Times New Roman"/>
          <w:b w:val="false"/>
          <w:i w:val="false"/>
          <w:color w:val="000000"/>
          <w:sz w:val="28"/>
        </w:rPr>
        <w:t>
      жасыл қалдықтарды үйде компосттау туралы брошюралар;</w:t>
      </w:r>
    </w:p>
    <w:bookmarkEnd w:id="376"/>
    <w:bookmarkStart w:name="z406" w:id="377"/>
    <w:p>
      <w:pPr>
        <w:spacing w:after="0"/>
        <w:ind w:left="0"/>
        <w:jc w:val="both"/>
      </w:pPr>
      <w:r>
        <w:rPr>
          <w:rFonts w:ascii="Times New Roman"/>
          <w:b w:val="false"/>
          <w:i w:val="false"/>
          <w:color w:val="000000"/>
          <w:sz w:val="28"/>
        </w:rPr>
        <w:t>
      оқушылар мен студенттер үшін полигондарға таныстыру сапарларын ұйымдастыру;</w:t>
      </w:r>
    </w:p>
    <w:bookmarkEnd w:id="377"/>
    <w:bookmarkStart w:name="z407" w:id="378"/>
    <w:p>
      <w:pPr>
        <w:spacing w:after="0"/>
        <w:ind w:left="0"/>
        <w:jc w:val="both"/>
      </w:pPr>
      <w:r>
        <w:rPr>
          <w:rFonts w:ascii="Times New Roman"/>
          <w:b w:val="false"/>
          <w:i w:val="false"/>
          <w:color w:val="000000"/>
          <w:sz w:val="28"/>
        </w:rPr>
        <w:t>
      оқушылар арасында қалдықтар тақырыбына суреттер, фотосуреттер конкурстары;</w:t>
      </w:r>
    </w:p>
    <w:bookmarkEnd w:id="378"/>
    <w:bookmarkStart w:name="z408" w:id="379"/>
    <w:p>
      <w:pPr>
        <w:spacing w:after="0"/>
        <w:ind w:left="0"/>
        <w:jc w:val="both"/>
      </w:pPr>
      <w:r>
        <w:rPr>
          <w:rFonts w:ascii="Times New Roman"/>
          <w:b w:val="false"/>
          <w:i w:val="false"/>
          <w:color w:val="000000"/>
          <w:sz w:val="28"/>
        </w:rPr>
        <w:t>
      оқушыларға, студенттерге және мемлекеттік емес ұйымдарға арналған "Мен тұратын жерде қалдықтар" тақырыбында интерактивті семинарлар өткізу.</w:t>
      </w:r>
    </w:p>
    <w:bookmarkEnd w:id="379"/>
    <w:bookmarkStart w:name="z409" w:id="380"/>
    <w:p>
      <w:pPr>
        <w:spacing w:after="0"/>
        <w:ind w:left="0"/>
        <w:jc w:val="both"/>
      </w:pPr>
      <w:r>
        <w:rPr>
          <w:rFonts w:ascii="Times New Roman"/>
          <w:b w:val="false"/>
          <w:i w:val="false"/>
          <w:color w:val="000000"/>
          <w:sz w:val="28"/>
        </w:rPr>
        <w:t>
      ҚТҚ-ны бөлек жинаудың ауқымды схемаларын табысты іске асырудың маңызды элементі халықты тарту және оларға қатысу болып табылады.</w:t>
      </w:r>
    </w:p>
    <w:bookmarkEnd w:id="380"/>
    <w:bookmarkStart w:name="z410" w:id="381"/>
    <w:p>
      <w:pPr>
        <w:spacing w:after="0"/>
        <w:ind w:left="0"/>
        <w:jc w:val="both"/>
      </w:pPr>
      <w:r>
        <w:rPr>
          <w:rFonts w:ascii="Times New Roman"/>
          <w:b w:val="false"/>
          <w:i w:val="false"/>
          <w:color w:val="000000"/>
          <w:sz w:val="28"/>
        </w:rPr>
        <w:t>
      Бөлек жинаудың өміршеңдігінің негізгі мәселесі-оның тұрғындарын бастапқы кезеңде қолдау. Эксперимент нәтижелері көрсеткендей, азаматтардың 25% - ы арнайы контейнерлер орнатылғаннан кейін ҚТҚ сұрыптауға қатысуға дайын. Әрине, оларды орнатумен қатар, плакаттарды, баннерлерді ілу немесе парақшаларды тарату сияқты ең аз ақпаратпен қамтамасыз ету қажет. Ережеге сүйене отырып, ақпараттық-түсіндіру жұмыстары, ең алдымен, қоқыс таситын көліктердің тазалаушылары мен жүргізушілері арасында жүргізіліп, экономикалық қызығушылықпен қамтамасыз етілуі керек. Бөлек алымға көшу туралы ақпарат барлық кезеңдерде азаматтар үшін қолжетімді болуы тиіс. Бөлек алым бүкіл қалаға тараған сайын, бұқаралық ақпарат құралдары мен сыртқы жарнамалар арқылы кең ауқымды жарнамалық акцияларға көшу қажет. Жыл сайын жарнамалық шараларға қаражат бөлінуі керек. Сондай-ақ, тиісті әкімшіліктерді әлеуметтік жарнама квоталарын пайдалануға болады. Статистика деректеріне сәйкес 06.10.2023 жыл. Қаратобе ауданының аумағында 12 509 адам тұрады, халық негізгі жеке секторда тұрады,ал бірінші кезекте контейнерлер (парақшалар, плакаттар, баннерлер) орнатылған жерлерде жергілікті ақпарат жеткілікті.</w:t>
      </w:r>
    </w:p>
    <w:bookmarkEnd w:id="381"/>
    <w:bookmarkStart w:name="z411" w:id="382"/>
    <w:p>
      <w:pPr>
        <w:spacing w:after="0"/>
        <w:ind w:left="0"/>
        <w:jc w:val="left"/>
      </w:pPr>
      <w:r>
        <w:rPr>
          <w:rFonts w:ascii="Times New Roman"/>
          <w:b/>
          <w:i w:val="false"/>
          <w:color w:val="000000"/>
        </w:rPr>
        <w:t xml:space="preserve"> 8.ҚТҚ ҚАБЫЛДАУ ПОЛИГОНЫН СЕНІМГЕРЛІККЕ БЕРУ ЖОСПАРЫНЫҢ СИПАТТАМАСЫ</w:t>
      </w:r>
    </w:p>
    <w:bookmarkEnd w:id="382"/>
    <w:bookmarkStart w:name="z412" w:id="383"/>
    <w:p>
      <w:pPr>
        <w:spacing w:after="0"/>
        <w:ind w:left="0"/>
        <w:jc w:val="left"/>
      </w:pPr>
      <w:r>
        <w:rPr>
          <w:rFonts w:ascii="Times New Roman"/>
          <w:b/>
          <w:i w:val="false"/>
          <w:color w:val="000000"/>
        </w:rPr>
        <w:t xml:space="preserve"> ӨНДІРІП АЛУ ҚҰҚЫҒЫНСЫЗ БАСҚАРУ</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берудің орындылығын негіздеу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384"/>
          <w:p>
            <w:pPr>
              <w:spacing w:after="20"/>
              <w:ind w:left="20"/>
              <w:jc w:val="both"/>
            </w:pPr>
            <w:r>
              <w:rPr>
                <w:rFonts w:ascii="Times New Roman"/>
                <w:b w:val="false"/>
                <w:i w:val="false"/>
                <w:color w:val="000000"/>
                <w:sz w:val="20"/>
              </w:rPr>
              <w:t>
- мемлекеттік органды өзіне тән емес функцияларды орындаудан босатады;</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 инженерлік коммуникацияларды ұстауға және оларға қызмет көрсетуге арналған персоналды, арнайы техниканы және жылжымайтын мүлікті ұстауға арналған мемлекеттік органның шығыстарын қысқартады;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мүлікке меншік құқығын сақтайды.</w:t>
            </w:r>
          </w:p>
          <w:p>
            <w:pPr>
              <w:spacing w:after="20"/>
              <w:ind w:left="20"/>
              <w:jc w:val="both"/>
            </w:pPr>
            <w:r>
              <w:rPr>
                <w:rFonts w:ascii="Times New Roman"/>
                <w:b w:val="false"/>
                <w:i w:val="false"/>
                <w:color w:val="000000"/>
                <w:sz w:val="20"/>
              </w:rPr>
              <w:t>
- аудан тұрғындарын сапалы қызметтер мен уақтылы қамтамасыз ету-Полигон қызметтері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кейіннен сатыпалу құқығымен немесе құқығынсыз сенімгерлік басқаруға беру шарттарын және тендерге қатысушыларға қойылатын талаптарды белгілеу жөніндегі ұсыныстар;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385"/>
          <w:p>
            <w:pPr>
              <w:spacing w:after="20"/>
              <w:ind w:left="20"/>
              <w:jc w:val="both"/>
            </w:pPr>
            <w:r>
              <w:rPr>
                <w:rFonts w:ascii="Times New Roman"/>
                <w:b w:val="false"/>
                <w:i w:val="false"/>
                <w:color w:val="000000"/>
                <w:sz w:val="20"/>
              </w:rPr>
              <w:t>
Келесі іс-шараларды ұйымдастыру</w:t>
            </w:r>
          </w:p>
          <w:bookmarkEnd w:id="385"/>
          <w:p>
            <w:pPr>
              <w:spacing w:after="20"/>
              <w:ind w:left="20"/>
              <w:jc w:val="both"/>
            </w:pPr>
            <w:r>
              <w:rPr>
                <w:rFonts w:ascii="Times New Roman"/>
                <w:b w:val="false"/>
                <w:i w:val="false"/>
                <w:color w:val="000000"/>
                <w:sz w:val="20"/>
              </w:rPr>
              <w:t>
- Резервтік аумақпен бөлінген алаңда ҚТҚ ның көмілген полигондарын және түбін сүзгіге қарсы жабатын құрылғысы бар көң қоймасын, периметрі бойынша жер білігін және біліктің сыртқы жағынан су бұру (таулы) арығын орнату; БӨП бар Әкімшілік – шаруашылық аймағын, тұрмыстық ғимаратты, қойманы, дезинфекциялайтын ваннаны жайластыру; дәретхана, өртке қарсы резервуарды монтаждау, ҚНжЕ сәйкес электр жарығымен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басқарудан жоспарланатын кірістер мен шығыстарды есептеу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386"/>
          <w:p>
            <w:pPr>
              <w:spacing w:after="20"/>
              <w:ind w:left="20"/>
              <w:jc w:val="both"/>
            </w:pPr>
            <w:r>
              <w:rPr>
                <w:rFonts w:ascii="Times New Roman"/>
                <w:b w:val="false"/>
                <w:i w:val="false"/>
                <w:color w:val="000000"/>
                <w:sz w:val="20"/>
              </w:rPr>
              <w:t>
Объектіні сенімгерлік басқарудан жоспарланатын кірістер мен шығыстардың есептері:, есептеулер аудандық мәслихаттың шешімімен бекітілген қолданыстағы тарифтерге сәйкес жүргізілді.</w:t>
            </w:r>
          </w:p>
          <w:bookmarkEnd w:id="386"/>
          <w:p>
            <w:pPr>
              <w:spacing w:after="20"/>
              <w:ind w:left="20"/>
              <w:jc w:val="both"/>
            </w:pPr>
            <w:r>
              <w:rPr>
                <w:rFonts w:ascii="Times New Roman"/>
                <w:b w:val="false"/>
                <w:i w:val="false"/>
                <w:color w:val="000000"/>
                <w:sz w:val="20"/>
              </w:rPr>
              <w:t>
Есептеулер қосымшада берілген.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Сыйақының шекті мөлшерін белгілеу жөніндегі ұсыныстар (құрылтайшының сенімгерлік басқарудан түскен таза табысына пайыздық қатынаста);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кейіннен сатып алу құқығынсыз сенімгерлік басқаруға беру кезінде 10 % дана пайыз сыйақының шекті мөлшерін (құрылтайшының сенімгерлік басқарудан түскен таза табысына пайыздық қатынаста) белгілейді. Қажет болған жағдайда объектіген инвестиция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Қағидалардың 3-2-тармағына сәйкес сенімгерлікпен басқаруды жүзеге асыру кезінде сенімгерлікпен басқарушының қажетті шығыстарын өтеу көзін белгілеу жөніндегі ұсыныстар.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387"/>
          <w:p>
            <w:pPr>
              <w:spacing w:after="20"/>
              <w:ind w:left="20"/>
              <w:jc w:val="both"/>
            </w:pPr>
            <w:r>
              <w:rPr>
                <w:rFonts w:ascii="Times New Roman"/>
                <w:b w:val="false"/>
                <w:i w:val="false"/>
                <w:color w:val="000000"/>
                <w:sz w:val="20"/>
              </w:rPr>
              <w:t>
Объектіні (полигонды) кепілге бермей, сенімгерлік басқарушының меншікті немесе қарыз қаражатын тарту. Сенімгерлікпен басқарушының Қаракемер ауылы қатты тұрмыстық қалдықтар полигонын кепілге беруге құқығы жоқ.</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ҚР Ұлттық экономика министрінің 2021.12.24 № 107 бұйрығына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3-2. Сенімгерлікпен басқарушының мүлікті сенімгерлікпен басқару кезінде жүргізген қажетті шығыстарын өтеу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кейіннен сатып алу құқығынсыз сенімгерлік басқаруға берілген объектілер бойынша, сенімгерлік мүлікті пайдаланудан түскен кірістер есебінен немесе тиісті бюджеттік бағдарлама әкімшісінің Ағымдағы бюджеттік бағдарламасы бойынша бюджете көзделген қаражат есебінен жүзегеа 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Объектіні кейіннен сатып алу құқығынсыз сенімгерлік басқаруға беру кезінде сенімгерлік басқарушының мүлікті сенімгерлік басқару кезінде жүргізген қажетті шығыстарын бюджет қаражаты есебінен өтеуді бюджеттік бағдарламалардың тиісті әкімшілері ҚР бюджет заңнамасында белгіленген тәртіппен жүзеге асырады.</w:t>
            </w:r>
          </w:p>
          <w:p>
            <w:pPr>
              <w:spacing w:after="20"/>
              <w:ind w:left="20"/>
              <w:jc w:val="both"/>
            </w:pPr>
            <w:r>
              <w:rPr>
                <w:rFonts w:ascii="Times New Roman"/>
                <w:b w:val="false"/>
                <w:i w:val="false"/>
                <w:color w:val="000000"/>
                <w:sz w:val="20"/>
              </w:rPr>
              <w:t>
Алайда, бұл бюджеттік бағдарламалардың әкімшісі сенімгерлікпен басқарушының шығындарын өтеуге міндетті дегенді білдірмейді, егер тиісті бюджеттік бағдарлама әкімшісінің Ағымдағы бюджеттік бағдарламасы бойынша бюджете көзделген болсағана өтеуге болады.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75-бап.Мемлекеттік мүлік туралы Мемлекеттік мүлікті сенімгерлік басқару шарты Қазақстан Республикасының 2011 жылғы 1 наурыздағы № 413-IV 8 Заңы. Сенімгерлікпен басқарушының Қазақстан Республикасының бюджет заңнамасында және мемлекеттік мүлікті сенімгерлікпен басқару шартында белгіленген тәртіппен мемлекеттік мүлікті сенімгерлікпен басқару кезінде өзі жүргізген қажетті шығыстарды өтеуге құқығы бар.</w:t>
            </w:r>
          </w:p>
        </w:tc>
      </w:tr>
    </w:tbl>
    <w:bookmarkStart w:name="z423" w:id="388"/>
    <w:p>
      <w:pPr>
        <w:spacing w:after="0"/>
        <w:ind w:left="0"/>
        <w:jc w:val="both"/>
      </w:pPr>
      <w:r>
        <w:rPr>
          <w:rFonts w:ascii="Times New Roman"/>
          <w:b w:val="false"/>
          <w:i w:val="false"/>
          <w:color w:val="000000"/>
          <w:sz w:val="28"/>
        </w:rPr>
        <w:t>
      Тендерге қатысушыларға қойылатын талаптар:</w:t>
      </w:r>
    </w:p>
    <w:bookmarkEnd w:id="388"/>
    <w:bookmarkStart w:name="z424" w:id="389"/>
    <w:p>
      <w:pPr>
        <w:spacing w:after="0"/>
        <w:ind w:left="0"/>
        <w:jc w:val="both"/>
      </w:pPr>
      <w:r>
        <w:rPr>
          <w:rFonts w:ascii="Times New Roman"/>
          <w:b w:val="false"/>
          <w:i w:val="false"/>
          <w:color w:val="000000"/>
          <w:sz w:val="28"/>
        </w:rPr>
        <w:t>
      1.Объект сенімгерлік басқаруға Қазақстан Республикасының заңнамасында және сенімгерлік басқару шартында көзделген тәртіппен және шарттарда сенімгерлік басқарушыға беріледі.</w:t>
      </w:r>
    </w:p>
    <w:bookmarkEnd w:id="389"/>
    <w:bookmarkStart w:name="z425" w:id="390"/>
    <w:p>
      <w:pPr>
        <w:spacing w:after="0"/>
        <w:ind w:left="0"/>
        <w:jc w:val="both"/>
      </w:pPr>
      <w:r>
        <w:rPr>
          <w:rFonts w:ascii="Times New Roman"/>
          <w:b w:val="false"/>
          <w:i w:val="false"/>
          <w:color w:val="000000"/>
          <w:sz w:val="28"/>
        </w:rPr>
        <w:t>
      2. Сенімгерлік басқарушы Объектіні иеліктен шығару және оны кепілге беру құқығынсыз сенімгерлік басқаруды жүзеге асырады.</w:t>
      </w:r>
    </w:p>
    <w:bookmarkEnd w:id="390"/>
    <w:bookmarkStart w:name="z426" w:id="391"/>
    <w:p>
      <w:pPr>
        <w:spacing w:after="0"/>
        <w:ind w:left="0"/>
        <w:jc w:val="both"/>
      </w:pPr>
      <w:r>
        <w:rPr>
          <w:rFonts w:ascii="Times New Roman"/>
          <w:b w:val="false"/>
          <w:i w:val="false"/>
          <w:color w:val="000000"/>
          <w:sz w:val="28"/>
        </w:rPr>
        <w:t>
      3. Сенімгерлікпен басқарушының 2-қосымшаға сәйкес көктемгі-жазғы кезеңде қызмет көрсету, күтіп-ұстау (тәулік бойы, жыл бойы) жүргізу және ағымдағы жөндеулерді орындау үшін мамандандырылған техникасы болуыт иіс. (Полигонында ҚТҚ қабылдау және рекультивациялау жоспарына сәйкес, ҚНжЕ 1.04.-15-2013);</w:t>
      </w:r>
    </w:p>
    <w:bookmarkEnd w:id="391"/>
    <w:bookmarkStart w:name="z427" w:id="392"/>
    <w:p>
      <w:pPr>
        <w:spacing w:after="0"/>
        <w:ind w:left="0"/>
        <w:jc w:val="both"/>
      </w:pPr>
      <w:r>
        <w:rPr>
          <w:rFonts w:ascii="Times New Roman"/>
          <w:b w:val="false"/>
          <w:i w:val="false"/>
          <w:color w:val="000000"/>
          <w:sz w:val="28"/>
        </w:rPr>
        <w:t>
      4. Сенімгерлікпен басқарушының №1 қосымшаға (шығыстар бюджеті)орындалатын жұмыс түріне сәйкес біліктілігі мен аттестаттауы бар инженерлік – техникалық қызметкерлер мен жұмыскер штаты болуытиіс.</w:t>
      </w:r>
    </w:p>
    <w:bookmarkEnd w:id="392"/>
    <w:bookmarkStart w:name="z428" w:id="393"/>
    <w:p>
      <w:pPr>
        <w:spacing w:after="0"/>
        <w:ind w:left="0"/>
        <w:jc w:val="both"/>
      </w:pPr>
      <w:r>
        <w:rPr>
          <w:rFonts w:ascii="Times New Roman"/>
          <w:b w:val="false"/>
          <w:i w:val="false"/>
          <w:color w:val="000000"/>
          <w:sz w:val="28"/>
        </w:rPr>
        <w:t>
      Объектіні сенімгерлік басқаруға беру туралы конкурс өткізілді деп танылған жағдайда, конкурс жеңімпазына қойылатын талаптар</w:t>
      </w:r>
    </w:p>
    <w:bookmarkEnd w:id="393"/>
    <w:bookmarkStart w:name="z429" w:id="394"/>
    <w:p>
      <w:pPr>
        <w:spacing w:after="0"/>
        <w:ind w:left="0"/>
        <w:jc w:val="both"/>
      </w:pPr>
      <w:r>
        <w:rPr>
          <w:rFonts w:ascii="Times New Roman"/>
          <w:b w:val="false"/>
          <w:i w:val="false"/>
          <w:color w:val="000000"/>
          <w:sz w:val="28"/>
        </w:rPr>
        <w:t>
      1. қолданыстағы заңнамаға сәйкес Қаратөбе облысы бойынша табиғи монополияларды реттеу, бәсекелестікті және тұтынушылардың құқықтарын қорғау Комитетінің департаментінде ұсынылатын коммуналдық қызметтер-полигон қызметтеріне тарифтерді келісу бойынша жұмыстар жүргізу.</w:t>
      </w:r>
    </w:p>
    <w:bookmarkEnd w:id="394"/>
    <w:bookmarkStart w:name="z430" w:id="395"/>
    <w:p>
      <w:pPr>
        <w:spacing w:after="0"/>
        <w:ind w:left="0"/>
        <w:jc w:val="both"/>
      </w:pPr>
      <w:r>
        <w:rPr>
          <w:rFonts w:ascii="Times New Roman"/>
          <w:b w:val="false"/>
          <w:i w:val="false"/>
          <w:color w:val="000000"/>
          <w:sz w:val="28"/>
        </w:rPr>
        <w:t xml:space="preserve">
      2. Тендерге немесе жабық тендерге қатысу үшін кепілдік жарнаны қамтамасыз ету объектіні сенімгерлік басқаруға берген жағдайда әрбір объект үшін жеке белгіленеді: </w:t>
      </w:r>
    </w:p>
    <w:bookmarkEnd w:id="395"/>
    <w:bookmarkStart w:name="z431" w:id="396"/>
    <w:p>
      <w:pPr>
        <w:spacing w:after="0"/>
        <w:ind w:left="0"/>
        <w:jc w:val="both"/>
      </w:pPr>
      <w:r>
        <w:rPr>
          <w:rFonts w:ascii="Times New Roman"/>
          <w:b w:val="false"/>
          <w:i w:val="false"/>
          <w:color w:val="000000"/>
          <w:sz w:val="28"/>
        </w:rPr>
        <w:t>
      2.1. кейіннен сатып алу құқығымен оның бастапқы бағасының он бес пайызы мөлшерінде кепілдік жарнаны қамтамасыз етуге</w:t>
      </w:r>
    </w:p>
    <w:bookmarkEnd w:id="396"/>
    <w:bookmarkStart w:name="z432" w:id="397"/>
    <w:p>
      <w:pPr>
        <w:spacing w:after="0"/>
        <w:ind w:left="0"/>
        <w:jc w:val="both"/>
      </w:pPr>
      <w:r>
        <w:rPr>
          <w:rFonts w:ascii="Times New Roman"/>
          <w:b w:val="false"/>
          <w:i w:val="false"/>
          <w:color w:val="000000"/>
          <w:sz w:val="28"/>
        </w:rPr>
        <w:t>
      2.2. кейіннен сатып алу құқығынсыз оның баланстық құнының үшпайызы мөлшерінде 2 936 005,86 теңге (97 866 861,93 теңгенің 3%) кепілдік жарнаны қамтамасыз етуге.</w:t>
      </w:r>
    </w:p>
    <w:bookmarkEnd w:id="397"/>
    <w:bookmarkStart w:name="z433" w:id="398"/>
    <w:p>
      <w:pPr>
        <w:spacing w:after="0"/>
        <w:ind w:left="0"/>
        <w:jc w:val="both"/>
      </w:pPr>
      <w:r>
        <w:rPr>
          <w:rFonts w:ascii="Times New Roman"/>
          <w:b w:val="false"/>
          <w:i w:val="false"/>
          <w:color w:val="000000"/>
          <w:sz w:val="28"/>
        </w:rPr>
        <w:t>
      Мемлекеттік мүлікті сенімгерлік басқаруға беру қағидаларын және мемлекеттік мүлікті сенімгерлік басқарудың үлгілік шартын бекіту туралы</w:t>
      </w:r>
    </w:p>
    <w:bookmarkEnd w:id="398"/>
    <w:bookmarkStart w:name="z434" w:id="399"/>
    <w:p>
      <w:pPr>
        <w:spacing w:after="0"/>
        <w:ind w:left="0"/>
        <w:jc w:val="both"/>
      </w:pPr>
      <w:r>
        <w:rPr>
          <w:rFonts w:ascii="Times New Roman"/>
          <w:b w:val="false"/>
          <w:i w:val="false"/>
          <w:color w:val="000000"/>
          <w:sz w:val="28"/>
        </w:rPr>
        <w:t>
      Қазақстан Республикасы Ұлттық экономика министрінің 2015 жылғы 16 қаңтардағы № 1№бұйрығы негізінде</w:t>
      </w:r>
    </w:p>
    <w:bookmarkEnd w:id="399"/>
    <w:bookmarkStart w:name="z435" w:id="400"/>
    <w:p>
      <w:pPr>
        <w:spacing w:after="0"/>
        <w:ind w:left="0"/>
        <w:jc w:val="both"/>
      </w:pPr>
      <w:r>
        <w:rPr>
          <w:rFonts w:ascii="Times New Roman"/>
          <w:b w:val="false"/>
          <w:i w:val="false"/>
          <w:color w:val="000000"/>
          <w:sz w:val="28"/>
        </w:rPr>
        <w:t>
      3.Сенімгерлік басқарушы сенімгерлік басқару объектісін, сондай-ақ объектіге іргелес аумақты қолданыстағы санитариялық-гигиеналық нормаларға сәйкес ұстауға, дезинфекциялауды жәнеде ратизациялауды қамтамасызетуге;</w:t>
      </w:r>
    </w:p>
    <w:bookmarkEnd w:id="400"/>
    <w:bookmarkStart w:name="z436" w:id="401"/>
    <w:p>
      <w:pPr>
        <w:spacing w:after="0"/>
        <w:ind w:left="0"/>
        <w:jc w:val="both"/>
      </w:pPr>
      <w:r>
        <w:rPr>
          <w:rFonts w:ascii="Times New Roman"/>
          <w:b w:val="false"/>
          <w:i w:val="false"/>
          <w:color w:val="000000"/>
          <w:sz w:val="28"/>
        </w:rPr>
        <w:t>
      4. Сенімгерлік басқарушы сенімгерлік басқару объектісін, сондай-ақ объектіге іргелес аумақты қолданыстағы санитариялық-гигиеналық нормаларға сәйкес ұстауға, дезинфекциялауды және дератизациялауды қамтамасыз етуге;</w:t>
      </w:r>
    </w:p>
    <w:bookmarkEnd w:id="401"/>
    <w:bookmarkStart w:name="z437" w:id="402"/>
    <w:p>
      <w:pPr>
        <w:spacing w:after="0"/>
        <w:ind w:left="0"/>
        <w:jc w:val="both"/>
      </w:pPr>
      <w:r>
        <w:rPr>
          <w:rFonts w:ascii="Times New Roman"/>
          <w:b w:val="false"/>
          <w:i w:val="false"/>
          <w:color w:val="000000"/>
          <w:sz w:val="28"/>
        </w:rPr>
        <w:t>
      5. Сенімгерлікпен басқарушы сенімгерлікпен басқару кезінде объектінің мүлкін Қазақстан Республикасының заңнамасында белгіленген тәртіппен есепке алуды және сақтауды қамтамасыз етуге міндетті, ол бүлінген немесе жойылған жағдайда баламалы мүлікпен ауыстыруға міндетті;</w:t>
      </w:r>
    </w:p>
    <w:bookmarkEnd w:id="402"/>
    <w:bookmarkStart w:name="z438" w:id="403"/>
    <w:p>
      <w:pPr>
        <w:spacing w:after="0"/>
        <w:ind w:left="0"/>
        <w:jc w:val="both"/>
      </w:pPr>
      <w:r>
        <w:rPr>
          <w:rFonts w:ascii="Times New Roman"/>
          <w:b w:val="false"/>
          <w:i w:val="false"/>
          <w:color w:val="000000"/>
          <w:sz w:val="28"/>
        </w:rPr>
        <w:t>
      6. Сенімгерлік басқарушы объектіге немесе онда орналасқан инженерлік және коммуникациялық желілерге зақым келтіруі мүмкініс-әрекеттерге жол беруге және қажет болған жағдайда оларға пайдаланушы ұйымдардың қол жеткізуін қамтамасыз етуге құқылы;</w:t>
      </w:r>
    </w:p>
    <w:bookmarkEnd w:id="403"/>
    <w:bookmarkStart w:name="z439" w:id="404"/>
    <w:p>
      <w:pPr>
        <w:spacing w:after="0"/>
        <w:ind w:left="0"/>
        <w:jc w:val="both"/>
      </w:pPr>
      <w:r>
        <w:rPr>
          <w:rFonts w:ascii="Times New Roman"/>
          <w:b w:val="false"/>
          <w:i w:val="false"/>
          <w:color w:val="000000"/>
          <w:sz w:val="28"/>
        </w:rPr>
        <w:t>
      7. Сенімгерлік басқарушы өртке қарсы қауіпсіздік және қоршаған ортаны қорғау ережелерін қатаң сақтауды қамтамасыз етуі тиіс;</w:t>
      </w:r>
    </w:p>
    <w:bookmarkEnd w:id="404"/>
    <w:bookmarkStart w:name="z440" w:id="405"/>
    <w:p>
      <w:pPr>
        <w:spacing w:after="0"/>
        <w:ind w:left="0"/>
        <w:jc w:val="both"/>
      </w:pPr>
      <w:r>
        <w:rPr>
          <w:rFonts w:ascii="Times New Roman"/>
          <w:b w:val="false"/>
          <w:i w:val="false"/>
          <w:color w:val="000000"/>
          <w:sz w:val="28"/>
        </w:rPr>
        <w:t>
      8. Сенімгерлік басқарушы нормативтік актілерге сәйкес сенімгерлік басқару объектісі бойынша барлық шарттық міндеттемелердің орындалуын қамтамасыз етуге міндетті;</w:t>
      </w:r>
    </w:p>
    <w:bookmarkEnd w:id="405"/>
    <w:bookmarkStart w:name="z441" w:id="406"/>
    <w:p>
      <w:pPr>
        <w:spacing w:after="0"/>
        <w:ind w:left="0"/>
        <w:jc w:val="both"/>
      </w:pPr>
      <w:r>
        <w:rPr>
          <w:rFonts w:ascii="Times New Roman"/>
          <w:b w:val="false"/>
          <w:i w:val="false"/>
          <w:color w:val="000000"/>
          <w:sz w:val="28"/>
        </w:rPr>
        <w:t>
      9. Сенімгерлік басқарушы жеткізушілермен тікелей коммуналдық және өзге де қызметтерге шарт жасасуға міндетті; сенімгерлік басқаруға берілген объектілермен оның сенімгерлік басқарушы ретінде әрекетететінін көрсете отырып, өз атынан мәмілелер жасауға міндетті.</w:t>
      </w:r>
    </w:p>
    <w:bookmarkEnd w:id="406"/>
    <w:bookmarkStart w:name="z442" w:id="407"/>
    <w:p>
      <w:pPr>
        <w:spacing w:after="0"/>
        <w:ind w:left="0"/>
        <w:jc w:val="left"/>
      </w:pPr>
      <w:r>
        <w:rPr>
          <w:rFonts w:ascii="Times New Roman"/>
          <w:b/>
          <w:i w:val="false"/>
          <w:color w:val="000000"/>
        </w:rPr>
        <w:t xml:space="preserve"> 10. ҚАЖЕТТІ РЕСУРСТАР</w:t>
      </w:r>
    </w:p>
    <w:bookmarkEnd w:id="407"/>
    <w:bookmarkStart w:name="z443" w:id="408"/>
    <w:p>
      <w:pPr>
        <w:spacing w:after="0"/>
        <w:ind w:left="0"/>
        <w:jc w:val="both"/>
      </w:pPr>
      <w:r>
        <w:rPr>
          <w:rFonts w:ascii="Times New Roman"/>
          <w:b w:val="false"/>
          <w:i w:val="false"/>
          <w:color w:val="000000"/>
          <w:sz w:val="28"/>
        </w:rPr>
        <w:t>
      Бағдарлама республикалық, облыстық бюджет, қалалық бюджет және бюджеттен тыс көздер есебінен қаржыландырылады.</w:t>
      </w:r>
    </w:p>
    <w:bookmarkEnd w:id="408"/>
    <w:bookmarkStart w:name="z444" w:id="409"/>
    <w:p>
      <w:pPr>
        <w:spacing w:after="0"/>
        <w:ind w:left="0"/>
        <w:jc w:val="both"/>
      </w:pPr>
      <w:r>
        <w:rPr>
          <w:rFonts w:ascii="Times New Roman"/>
          <w:b w:val="false"/>
          <w:i w:val="false"/>
          <w:color w:val="000000"/>
          <w:sz w:val="28"/>
        </w:rPr>
        <w:t>
      Бағдарлама республикалық және (немесе) облыстық бюджетте бекітілген оның іс-шараларын іске асыруға көзделген нысаналы даму трансферттерінің сомалары шегінде республикалық және облыстық бюджет қаражатынан қаржыландырылады.</w:t>
      </w:r>
    </w:p>
    <w:bookmarkEnd w:id="409"/>
    <w:bookmarkStart w:name="z445" w:id="410"/>
    <w:p>
      <w:pPr>
        <w:spacing w:after="0"/>
        <w:ind w:left="0"/>
        <w:jc w:val="both"/>
      </w:pPr>
      <w:r>
        <w:rPr>
          <w:rFonts w:ascii="Times New Roman"/>
          <w:b w:val="false"/>
          <w:i w:val="false"/>
          <w:color w:val="000000"/>
          <w:sz w:val="28"/>
        </w:rPr>
        <w:t>
      Бағдарламаның іс-шараларын қоса қаржыландыруға бағытталатын жергілікті бюджеттердің қаражаты қаланың жергілікті өзін-өзі басқару органдарының нормативтік құқықтық актілерімен айқындалады.</w:t>
      </w:r>
    </w:p>
    <w:bookmarkEnd w:id="410"/>
    <w:bookmarkStart w:name="z446" w:id="411"/>
    <w:p>
      <w:pPr>
        <w:spacing w:after="0"/>
        <w:ind w:left="0"/>
        <w:jc w:val="both"/>
      </w:pPr>
      <w:r>
        <w:rPr>
          <w:rFonts w:ascii="Times New Roman"/>
          <w:b w:val="false"/>
          <w:i w:val="false"/>
          <w:color w:val="000000"/>
          <w:sz w:val="28"/>
        </w:rPr>
        <w:t>
      Бағдарламаны іске асыру барысында қаржыландыру көлемі облыстық және қалалық бюджеттердің нақты мүмкіндіктерін ескере отырып, жыл сайын нақтылануға жатады.</w:t>
      </w:r>
    </w:p>
    <w:bookmarkEnd w:id="411"/>
    <w:bookmarkStart w:name="z447" w:id="412"/>
    <w:p>
      <w:pPr>
        <w:spacing w:after="0"/>
        <w:ind w:left="0"/>
        <w:jc w:val="both"/>
      </w:pPr>
      <w:r>
        <w:rPr>
          <w:rFonts w:ascii="Times New Roman"/>
          <w:b w:val="false"/>
          <w:i w:val="false"/>
          <w:color w:val="000000"/>
          <w:sz w:val="28"/>
        </w:rPr>
        <w:t>
      Бағдарлама іс-шараларын іске асыруға бағытталатын облыстық бюджет қаражатының бас басқарушысы "Қаратобе ауданының тұрғын үй-коммуналдық шаруашылық, жолаушылар көлігі, автомобиль жолдары және тұрғын үй инспекциялары бөлімі"ММ болып табылады.</w:t>
      </w:r>
    </w:p>
    <w:bookmarkEnd w:id="412"/>
    <w:bookmarkStart w:name="z448" w:id="413"/>
    <w:p>
      <w:pPr>
        <w:spacing w:after="0"/>
        <w:ind w:left="0"/>
        <w:jc w:val="both"/>
      </w:pPr>
      <w:r>
        <w:rPr>
          <w:rFonts w:ascii="Times New Roman"/>
          <w:b w:val="false"/>
          <w:i w:val="false"/>
          <w:color w:val="000000"/>
          <w:sz w:val="28"/>
        </w:rPr>
        <w:t>
      2024-2030 жылдарға арналған бағдарламаның іс-шараларын іске асыру бойынша қаржыландырудың нақты көлемдері тиісті жылдың жергілікті бюджетін жасау кезінде, оның ішінде "қатты тұрмыстық қалдықтарды басқару жүйесін жаңғырту жобаларына инвестицияларды негіздеу"Қазақстан Республикасы Экология министрлігінің 040 бюджеттік бағдарламасы шеңберінде әзірленген ҚТҚ секторын жаңғырту инвестицияларын негіздеу жөніндегі жобаларды іске асыру шеңберінде нақты есептерді негізге ала отырып айқындалатын болады;</w:t>
      </w:r>
    </w:p>
    <w:bookmarkEnd w:id="413"/>
    <w:bookmarkStart w:name="z449" w:id="414"/>
    <w:p>
      <w:pPr>
        <w:spacing w:after="0"/>
        <w:ind w:left="0"/>
        <w:jc w:val="both"/>
      </w:pPr>
      <w:r>
        <w:rPr>
          <w:rFonts w:ascii="Times New Roman"/>
          <w:b w:val="false"/>
          <w:i w:val="false"/>
          <w:color w:val="000000"/>
          <w:sz w:val="28"/>
        </w:rPr>
        <w:t>
      Сондай-ақ мемлекеттік-жекешелік әріптестік шарттарында, сондай-ақ халықаралық қаржы институттарының қаражаты есебінен жобаларды іске асыру кезінде инвесторлардың ақшалай қаражаты тартылатын болады.</w:t>
      </w:r>
    </w:p>
    <w:bookmarkEnd w:id="414"/>
    <w:bookmarkStart w:name="z450" w:id="415"/>
    <w:p>
      <w:pPr>
        <w:spacing w:after="0"/>
        <w:ind w:left="0"/>
        <w:jc w:val="both"/>
      </w:pPr>
      <w:r>
        <w:rPr>
          <w:rFonts w:ascii="Times New Roman"/>
          <w:b w:val="false"/>
          <w:i w:val="false"/>
          <w:color w:val="000000"/>
          <w:sz w:val="28"/>
        </w:rPr>
        <w:t>
      ҚТҚ қабылдау полигонын бағдарламаларды сатып алу құқығынсыз сенімгерлік басқаруға беру кезінде ішінара сенімгерлік басқарушының есебінен қаржыландырылатын болады.</w:t>
      </w:r>
    </w:p>
    <w:bookmarkEnd w:id="4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header.xml" Type="http://schemas.openxmlformats.org/officeDocument/2006/relationships/header" Id="rId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