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f40" w14:textId="baf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Қайынды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2025 - 2027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39 173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43 219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- 4 046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4 046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Кайынды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Кайынды ауылдық округінің бюджетіне аудандық бюджеттен берілетін субвенциялар түсімдерінің сомасы 32 239 мың теңге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7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7 шешіміне №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Қайынды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7 шешіміне №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Қайынды ауылдық округінің бюджеті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