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ca47" w14:textId="8afc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Казталов ауданының Бірік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25 желтоқсандағы № 26-2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2025 - 2027 жылдарға арналған Бірік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49 860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6 382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43 478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51 661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- 1 801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1 801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Бірік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2024 жылғы 20 желтоқсандағы № 25 - 2 "2025 - 2027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2025 жылға арналған Бірік ауылдық округінің бюджетіне аудандық бюджеттен берілетін субвенциялар түсімдерінің сомасы 33 631 мың теңге ескерілсін.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Казталов аудандық мәслихатының тұрақты комиссияларына әр тоқсан сайын бюджеттік бағдарламалар әкімшілерінің есебін тыңдау жүктелсін.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2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Бірік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Казталов аудандық мәслихатының 18.09.2025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2 шешіміне № 2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Бірік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2 шешіміне № 3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Бірік ауылдық округінің бюджеті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