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4519" w14:textId="4704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Махамбет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20-14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Махамбет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170 047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9 632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28-14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Махамбет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34 195 мың теңге және 6 573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№20-15 шешіміне 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Махамбет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28-14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56 910,8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Махамбет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Махамбет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