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dcc9" w14:textId="30bd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10-20 "2024-2026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18-20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№10-20 "2024-2026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Чиров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