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f8f0" w14:textId="4f5f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Атамекен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Атамекен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54 349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14 267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40 082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64 155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- 9 806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9 806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9 806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Атамекен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34 076 мың теңге және 6 006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64 155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Атамекен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54 349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Атамекен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54 349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