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2e36" w14:textId="0c62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ның жолаушыларын әлеуметтік мәні бар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24 жылғы 29 сәуірдегі № 50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№1 маршрут Жәнібек ауылы "Д.Нұрпейсова атындағы көшесі – М.Мәметова көшесінің қиылысы" аялдамасы – Абай көшесі "Балдәурен" балабақшасы аялдамасы, №2 маршрут "Водстрой көшесі" аялдамасы – И.Жұмаев көшесі, "Аудандық орталық аурухана" аялдамасы және №3 маршрут Х.Чурин көшесі, "Теміржол вокзалы" аялдамасы – "Жеңіс көшесінің оңтүстік жақ бөлігі" аялдамасы, №4 маршрут "Наурыз көшесі аялдамасы – "Т.Жароков атындағы мектеп", №5 маршрут "Ғ.Қараш көшесі – Д.Нұрпейісова көшесінің қиылысы" аялдамасы – "Абай көшесі – Д.Нұрпейісова көшесінің қиылысы" аялдамасы бойынша жолаушыларды әлеуметтік мәні бар тұрақты тасымалдау тарифі 100 теңге мөлшер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Жәнібек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