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e7bc" w14:textId="144e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Мастексай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Мастексай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45 981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40 946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47 259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1 278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Мастексай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Мастексай ауылдық округінің бюджетіне аудандық бюджеттен берілетін субвенциялар түсімдерінің жалпы сомасы 32 112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Мастексай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Мастексай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Мастексай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