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847e4" w14:textId="a8847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2024 жылға әлеуметтік қолдау көрсету туралы</w:t>
      </w:r>
    </w:p>
    <w:p>
      <w:pPr>
        <w:spacing w:after="0"/>
        <w:ind w:left="0"/>
        <w:jc w:val="both"/>
      </w:pPr>
      <w:r>
        <w:rPr>
          <w:rFonts w:ascii="Times New Roman"/>
          <w:b w:val="false"/>
          <w:i w:val="false"/>
          <w:color w:val="000000"/>
          <w:sz w:val="28"/>
        </w:rPr>
        <w:t>Батыс Қазақстан облысы Жаңақала аудандық мәслихатының 2024 жылғы 7 наурыздағы № 15-2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01.01.2024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"Қазақстан Республикасының мемлекеттік қызметі туралы" Заңына, Қазақстан Республикасы Ұлттық экономика министрінің 2023 жылғы 29 маусымдағы №126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бұйрығына</w:t>
      </w:r>
      <w:r>
        <w:rPr>
          <w:rFonts w:ascii="Times New Roman"/>
          <w:b w:val="false"/>
          <w:i w:val="false"/>
          <w:color w:val="000000"/>
          <w:sz w:val="28"/>
        </w:rPr>
        <w:t xml:space="preserve"> және Қазақстан Республикасы Ұлттық экономика министрінің 2014 жылғы 6 қарашадағы №72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Жаңақала аудандық мәслихаты </w:t>
      </w:r>
      <w:r>
        <w:rPr>
          <w:rFonts w:ascii="Times New Roman"/>
          <w:b/>
          <w:i w:val="false"/>
          <w:color w:val="000000"/>
          <w:sz w:val="28"/>
        </w:rPr>
        <w:t>ШЕШІМ ҚАБЫЛДАДЫ:</w:t>
      </w:r>
    </w:p>
    <w:bookmarkEnd w:id="0"/>
    <w:bookmarkStart w:name="z4" w:id="1"/>
    <w:p>
      <w:pPr>
        <w:spacing w:after="0"/>
        <w:ind w:left="0"/>
        <w:jc w:val="both"/>
      </w:pPr>
      <w:r>
        <w:rPr>
          <w:rFonts w:ascii="Times New Roman"/>
          <w:b w:val="false"/>
          <w:i w:val="false"/>
          <w:color w:val="000000"/>
          <w:sz w:val="28"/>
        </w:rPr>
        <w:t>
      1. Ауылдық елді мекендерде жұмыс істейтін және тұратын басшылық лауазымдарды атқаратын мемлекеттік әкімшілік қызметшілерін қоспағанда, Жаңақала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әкімшілік қызметшілеріне 2024 жылға:</w:t>
      </w:r>
    </w:p>
    <w:bookmarkEnd w:id="1"/>
    <w:bookmarkStart w:name="z5" w:id="2"/>
    <w:p>
      <w:pPr>
        <w:spacing w:after="0"/>
        <w:ind w:left="0"/>
        <w:jc w:val="both"/>
      </w:pPr>
      <w:r>
        <w:rPr>
          <w:rFonts w:ascii="Times New Roman"/>
          <w:b w:val="false"/>
          <w:i w:val="false"/>
          <w:color w:val="000000"/>
          <w:sz w:val="28"/>
        </w:rPr>
        <w:t>
      1) көтерме жәрдемақы жүз еселенген айлық есептік көрсеткішке тең сомада;</w:t>
      </w:r>
    </w:p>
    <w:bookmarkEnd w:id="2"/>
    <w:bookmarkStart w:name="z6" w:id="3"/>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bookmarkEnd w:id="3"/>
    <w:bookmarkStart w:name="z7" w:id="4"/>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bookmarkEnd w:id="4"/>
    <w:bookmarkStart w:name="z8" w:id="5"/>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 ұсынылсын.</w:t>
      </w:r>
    </w:p>
    <w:bookmarkEnd w:id="5"/>
    <w:bookmarkStart w:name="z9" w:id="6"/>
    <w:p>
      <w:pPr>
        <w:spacing w:after="0"/>
        <w:ind w:left="0"/>
        <w:jc w:val="both"/>
      </w:pPr>
      <w:r>
        <w:rPr>
          <w:rFonts w:ascii="Times New Roman"/>
          <w:b w:val="false"/>
          <w:i w:val="false"/>
          <w:color w:val="000000"/>
          <w:sz w:val="28"/>
        </w:rPr>
        <w:t>
      2. Осы шешім 2024 жылғы 1 қаңтардан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Каменов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