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fd7c" w14:textId="6d0f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12-10 "2024-2026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№12-10 "2024-2026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Ұялы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