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3a5f" w14:textId="6973a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2023 жылғы 27 желтоқсандағы № 12-7 "2024-2026 жылдарға арналған Бөкей ордасы ауданы Мұратсай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2024 жылғы 18 қыркүйектегі № 22-4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1.Бөкей ордасы аудандық мәслихатының 27 желтоқсандағы №12-7 "2024-2026 жылдарға арналған Бөкей ордасы ауданы Мұратсай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тармақ келесі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Мұратсай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127 809 мың теңге: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1 137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126 672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128 816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теңге: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-1 007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1 007 мың теңге: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1 007 мың теңге."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12-7 шешіміне 1-қосымша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Мұратсай ауылдық округінің бюджеті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