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40ff" w14:textId="1524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21 желтоқсандағы № 11-3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10 маусымдағы № 18-1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2023 жылғы 21 желтоқсандағы № 11-3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 қосымшаларға </w:t>
      </w:r>
      <w:r>
        <w:rPr>
          <w:rFonts w:ascii="Times New Roman"/>
          <w:b w:val="false"/>
          <w:i w:val="false"/>
          <w:color w:val="000000"/>
          <w:sz w:val="28"/>
        </w:rPr>
        <w:t>сәйкес, соның ішінде 2024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3 212 248 мың теңге:</w:t>
      </w:r>
    </w:p>
    <w:bookmarkEnd w:id="3"/>
    <w:bookmarkStart w:name="z8" w:id="4"/>
    <w:p>
      <w:pPr>
        <w:spacing w:after="0"/>
        <w:ind w:left="0"/>
        <w:jc w:val="both"/>
      </w:pPr>
      <w:r>
        <w:rPr>
          <w:rFonts w:ascii="Times New Roman"/>
          <w:b w:val="false"/>
          <w:i w:val="false"/>
          <w:color w:val="000000"/>
          <w:sz w:val="28"/>
        </w:rPr>
        <w:t>
      салықтық түсімдер – 1 029 411 мың теңге;</w:t>
      </w:r>
    </w:p>
    <w:bookmarkEnd w:id="4"/>
    <w:bookmarkStart w:name="z9" w:id="5"/>
    <w:p>
      <w:pPr>
        <w:spacing w:after="0"/>
        <w:ind w:left="0"/>
        <w:jc w:val="both"/>
      </w:pPr>
      <w:r>
        <w:rPr>
          <w:rFonts w:ascii="Times New Roman"/>
          <w:b w:val="false"/>
          <w:i w:val="false"/>
          <w:color w:val="000000"/>
          <w:sz w:val="28"/>
        </w:rPr>
        <w:t>
      салықтық емес түсімдер – 23 673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1 298 мың теңге;</w:t>
      </w:r>
    </w:p>
    <w:bookmarkEnd w:id="6"/>
    <w:bookmarkStart w:name="z11" w:id="7"/>
    <w:p>
      <w:pPr>
        <w:spacing w:after="0"/>
        <w:ind w:left="0"/>
        <w:jc w:val="both"/>
      </w:pPr>
      <w:r>
        <w:rPr>
          <w:rFonts w:ascii="Times New Roman"/>
          <w:b w:val="false"/>
          <w:i w:val="false"/>
          <w:color w:val="000000"/>
          <w:sz w:val="28"/>
        </w:rPr>
        <w:t>
      трансферттер түсімі – 2 157 866 мың теңге;</w:t>
      </w:r>
    </w:p>
    <w:bookmarkEnd w:id="7"/>
    <w:bookmarkStart w:name="z12" w:id="8"/>
    <w:p>
      <w:pPr>
        <w:spacing w:after="0"/>
        <w:ind w:left="0"/>
        <w:jc w:val="both"/>
      </w:pPr>
      <w:r>
        <w:rPr>
          <w:rFonts w:ascii="Times New Roman"/>
          <w:b w:val="false"/>
          <w:i w:val="false"/>
          <w:color w:val="000000"/>
          <w:sz w:val="28"/>
        </w:rPr>
        <w:t>
      2) шығындар – 3 687 326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96 520 мың теңге:</w:t>
      </w:r>
    </w:p>
    <w:bookmarkEnd w:id="9"/>
    <w:bookmarkStart w:name="z14" w:id="10"/>
    <w:p>
      <w:pPr>
        <w:spacing w:after="0"/>
        <w:ind w:left="0"/>
        <w:jc w:val="both"/>
      </w:pPr>
      <w:r>
        <w:rPr>
          <w:rFonts w:ascii="Times New Roman"/>
          <w:b w:val="false"/>
          <w:i w:val="false"/>
          <w:color w:val="000000"/>
          <w:sz w:val="28"/>
        </w:rPr>
        <w:t>
      бюджеттік кредиттер – 147 680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51 160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- 571 598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571 598 мың теңге:</w:t>
      </w:r>
    </w:p>
    <w:bookmarkEnd w:id="16"/>
    <w:bookmarkStart w:name="z21" w:id="17"/>
    <w:p>
      <w:pPr>
        <w:spacing w:after="0"/>
        <w:ind w:left="0"/>
        <w:jc w:val="both"/>
      </w:pPr>
      <w:r>
        <w:rPr>
          <w:rFonts w:ascii="Times New Roman"/>
          <w:b w:val="false"/>
          <w:i w:val="false"/>
          <w:color w:val="000000"/>
          <w:sz w:val="28"/>
        </w:rPr>
        <w:t>
      қарыздар түсімі – 457 624 мың теңге;</w:t>
      </w:r>
    </w:p>
    <w:bookmarkEnd w:id="17"/>
    <w:bookmarkStart w:name="z22" w:id="18"/>
    <w:p>
      <w:pPr>
        <w:spacing w:after="0"/>
        <w:ind w:left="0"/>
        <w:jc w:val="both"/>
      </w:pPr>
      <w:r>
        <w:rPr>
          <w:rFonts w:ascii="Times New Roman"/>
          <w:b w:val="false"/>
          <w:i w:val="false"/>
          <w:color w:val="000000"/>
          <w:sz w:val="28"/>
        </w:rPr>
        <w:t>
      қарыздарды өтеу – 51 834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165 134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2024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120 122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2024 жылғы 10 маусымдағы</w:t>
            </w:r>
            <w:r>
              <w:br/>
            </w:r>
            <w:r>
              <w:rPr>
                <w:rFonts w:ascii="Times New Roman"/>
                <w:b w:val="false"/>
                <w:i w:val="false"/>
                <w:color w:val="000000"/>
                <w:sz w:val="20"/>
              </w:rPr>
              <w:t>№ 18-1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11-3 шешіміне 1-қосымша</w:t>
            </w:r>
          </w:p>
        </w:tc>
      </w:tr>
    </w:tbl>
    <w:bookmarkStart w:name="z32" w:id="24"/>
    <w:p>
      <w:pPr>
        <w:spacing w:after="0"/>
        <w:ind w:left="0"/>
        <w:jc w:val="left"/>
      </w:pPr>
      <w:r>
        <w:rPr>
          <w:rFonts w:ascii="Times New Roman"/>
          <w:b/>
          <w:i w:val="false"/>
          <w:color w:val="000000"/>
        </w:rPr>
        <w:t xml:space="preserve"> 2024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