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7fec" w14:textId="8807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12-5 "2024-2026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12 наурыздағы № 14-2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№12-5 "2024-2026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69 779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54 927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Орда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