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cd2f" w14:textId="a4ec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10-4 "2024-2026 жылдарға арналған Бөрлі ауданының Бумакөл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№10-4 "2024-2026 жылдарға арналған Бөрлі ауданының Бумакөл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71 309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5 516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65 707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81 432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- 10123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10 123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10 123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Бумакөл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