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8f46" w14:textId="4a78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10-2 "2024-2026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10-2 "2024-2026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101 205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97 850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101 445,5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 шешіміне 1 –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