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7841" w14:textId="ff478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10-6 "2024-2026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27 тамыздағы № 18-7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2023 жылғы 27 желтоқсандағы №10-6 "2024-2026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62 438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1 669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1 136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59 633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 шешіміне 1–қосымша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