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f6b0" w14:textId="7d6f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10-3 "2024-2026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№10-3 "2024-2026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58 674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59 555,1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