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9e0c" w14:textId="e209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2022 жылғы 12 қазандағы № 14-5 "Батыс Қазақстан облысы бойынша үй жануарларын ұстаудың және серуендетудің қағидаларын бекіту туралы" шешіміне өзгеріс енгізу туралы</w:t>
      </w:r>
    </w:p>
    <w:p>
      <w:pPr>
        <w:spacing w:after="0"/>
        <w:ind w:left="0"/>
        <w:jc w:val="both"/>
      </w:pPr>
      <w:r>
        <w:rPr>
          <w:rFonts w:ascii="Times New Roman"/>
          <w:b w:val="false"/>
          <w:i w:val="false"/>
          <w:color w:val="000000"/>
          <w:sz w:val="28"/>
        </w:rPr>
        <w:t>Батыс Қазақстан облыстық мәслихатының 2024 жылғы 24 қазандағы № 15-6 шешімі</w:t>
      </w:r>
    </w:p>
    <w:p>
      <w:pPr>
        <w:spacing w:after="0"/>
        <w:ind w:left="0"/>
        <w:jc w:val="both"/>
      </w:pPr>
      <w:bookmarkStart w:name="z3" w:id="0"/>
      <w:r>
        <w:rPr>
          <w:rFonts w:ascii="Times New Roman"/>
          <w:b w:val="false"/>
          <w:i w:val="false"/>
          <w:color w:val="000000"/>
          <w:sz w:val="28"/>
        </w:rPr>
        <w:t>
      Батыс Қазақстан облыстық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2022 жылғы 12 қазандағы №14-5 "Батыс Қазақстан облысы бойынша үй жануарларын ұстаудың және серуендетудің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Батыс Қазақстан облысы бойынша үй жануарларын ұстаудың және серуендетудің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мәслихатының </w:t>
            </w:r>
            <w:r>
              <w:br/>
            </w:r>
            <w:r>
              <w:rPr>
                <w:rFonts w:ascii="Times New Roman"/>
                <w:b w:val="false"/>
                <w:i w:val="false"/>
                <w:color w:val="000000"/>
                <w:sz w:val="20"/>
              </w:rPr>
              <w:t>2024 жылғы қазандағы №15-6</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 мәслихатының</w:t>
            </w:r>
            <w:r>
              <w:br/>
            </w:r>
            <w:r>
              <w:rPr>
                <w:rFonts w:ascii="Times New Roman"/>
                <w:b w:val="false"/>
                <w:i w:val="false"/>
                <w:color w:val="000000"/>
                <w:sz w:val="20"/>
              </w:rPr>
              <w:t>2022 жылғы 12 қазандағы №14-5</w:t>
            </w:r>
            <w:r>
              <w:br/>
            </w:r>
            <w:r>
              <w:rPr>
                <w:rFonts w:ascii="Times New Roman"/>
                <w:b w:val="false"/>
                <w:i w:val="false"/>
                <w:color w:val="000000"/>
                <w:sz w:val="20"/>
              </w:rPr>
              <w:t>шешімімен бекітілген</w:t>
            </w:r>
          </w:p>
        </w:tc>
      </w:tr>
    </w:tbl>
    <w:bookmarkStart w:name="z10" w:id="4"/>
    <w:p>
      <w:pPr>
        <w:spacing w:after="0"/>
        <w:ind w:left="0"/>
        <w:jc w:val="left"/>
      </w:pPr>
      <w:r>
        <w:rPr>
          <w:rFonts w:ascii="Times New Roman"/>
          <w:b/>
          <w:i w:val="false"/>
          <w:color w:val="000000"/>
        </w:rPr>
        <w:t xml:space="preserve"> Батыс Қазақстан облысы бойынша үй жануарларын ұстаудың және серуендетудің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Батыс Қазақстан облысы бойынша үй жануарларын ұстаудың және серуендетудің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"Жануарларға жауапкершілікпен қарау туралы"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Экология, геология және табиғи ресурстар министрінің 2022 жылғы 20 мамырдағы № 168 "Үй жануарларын ұстаудың және серуендетудің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2022 жылғы 20 мамырда № 28138 болып тіркелді) сәйкес әзірленді және Батыс Қазақстан облысы бойынша үй жануарларын ұстаудың және серуендетудің тәртібін белгілейді.</w:t>
      </w:r>
    </w:p>
    <w:bookmarkEnd w:id="6"/>
    <w:bookmarkStart w:name="z13"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мен терминдер пайдаланылады:</w:t>
      </w:r>
    </w:p>
    <w:bookmarkEnd w:id="7"/>
    <w:bookmarkStart w:name="z14" w:id="8"/>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bookmarkEnd w:id="8"/>
    <w:bookmarkStart w:name="z15" w:id="9"/>
    <w:p>
      <w:pPr>
        <w:spacing w:after="0"/>
        <w:ind w:left="0"/>
        <w:jc w:val="both"/>
      </w:pPr>
      <w:r>
        <w:rPr>
          <w:rFonts w:ascii="Times New Roman"/>
          <w:b w:val="false"/>
          <w:i w:val="false"/>
          <w:color w:val="000000"/>
          <w:sz w:val="28"/>
        </w:rPr>
        <w:t>
      2) жауапты адам – жануар иесінің осы Заңда белгіленген құқықтары мен міндеттерін жануар иесінің жазбаша тапсырмасы бойынша өзіне алатын адам;</w:t>
      </w:r>
    </w:p>
    <w:bookmarkEnd w:id="9"/>
    <w:bookmarkStart w:name="z16" w:id="10"/>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bookmarkEnd w:id="10"/>
    <w:bookmarkStart w:name="z17" w:id="11"/>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bookmarkEnd w:id="11"/>
    <w:bookmarkStart w:name="z18" w:id="12"/>
    <w:p>
      <w:pPr>
        <w:spacing w:after="0"/>
        <w:ind w:left="0"/>
        <w:jc w:val="both"/>
      </w:pPr>
      <w:r>
        <w:rPr>
          <w:rFonts w:ascii="Times New Roman"/>
          <w:b w:val="false"/>
          <w:i w:val="false"/>
          <w:color w:val="000000"/>
          <w:sz w:val="28"/>
        </w:rPr>
        <w:t xml:space="preserve">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 </w:t>
      </w:r>
    </w:p>
    <w:bookmarkEnd w:id="12"/>
    <w:bookmarkStart w:name="z19" w:id="13"/>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bookmarkEnd w:id="13"/>
    <w:bookmarkStart w:name="z20" w:id="14"/>
    <w:p>
      <w:pPr>
        <w:spacing w:after="0"/>
        <w:ind w:left="0"/>
        <w:jc w:val="both"/>
      </w:pPr>
      <w:r>
        <w:rPr>
          <w:rFonts w:ascii="Times New Roman"/>
          <w:b w:val="false"/>
          <w:i w:val="false"/>
          <w:color w:val="000000"/>
          <w:sz w:val="28"/>
        </w:rPr>
        <w:t>
      7) үй жануарларының өз бетінше серуендеуі – үй жануарларының ұстау орнынан тыс жерде жануар иесінсіз және (немесе) жауапты адамсыз өз бетінше болуы;</w:t>
      </w:r>
    </w:p>
    <w:bookmarkEnd w:id="14"/>
    <w:bookmarkStart w:name="z21" w:id="15"/>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bookmarkEnd w:id="15"/>
    <w:bookmarkStart w:name="z22" w:id="16"/>
    <w:p>
      <w:pPr>
        <w:spacing w:after="0"/>
        <w:ind w:left="0"/>
        <w:jc w:val="left"/>
      </w:pPr>
      <w:r>
        <w:rPr>
          <w:rFonts w:ascii="Times New Roman"/>
          <w:b/>
          <w:i w:val="false"/>
          <w:color w:val="000000"/>
        </w:rPr>
        <w:t xml:space="preserve"> 2-тарау. Үй жануарларын ұстаудың тәртібі</w:t>
      </w:r>
    </w:p>
    <w:bookmarkEnd w:id="16"/>
    <w:bookmarkStart w:name="z23" w:id="17"/>
    <w:p>
      <w:pPr>
        <w:spacing w:after="0"/>
        <w:ind w:left="0"/>
        <w:jc w:val="both"/>
      </w:pPr>
      <w:r>
        <w:rPr>
          <w:rFonts w:ascii="Times New Roman"/>
          <w:b w:val="false"/>
          <w:i w:val="false"/>
          <w:color w:val="000000"/>
          <w:sz w:val="28"/>
        </w:rPr>
        <w:t>
      3. Үй жануарларын ұстау жөніндегі талаптарға мыналар жатады:</w:t>
      </w:r>
    </w:p>
    <w:bookmarkEnd w:id="17"/>
    <w:bookmarkStart w:name="z24" w:id="18"/>
    <w:p>
      <w:pPr>
        <w:spacing w:after="0"/>
        <w:ind w:left="0"/>
        <w:jc w:val="both"/>
      </w:pPr>
      <w:r>
        <w:rPr>
          <w:rFonts w:ascii="Times New Roman"/>
          <w:b w:val="false"/>
          <w:i w:val="false"/>
          <w:color w:val="000000"/>
          <w:sz w:val="28"/>
        </w:rPr>
        <w:t>
      1) үй жануарларын күтіп-бағу жағдайлары олардың биологиялық, түрлік және жеке ерекшеліктеріне сәйкес келуге, олардың табиғи қажеттерін қанағаттандырады;</w:t>
      </w:r>
    </w:p>
    <w:bookmarkEnd w:id="18"/>
    <w:bookmarkStart w:name="z25" w:id="19"/>
    <w:p>
      <w:pPr>
        <w:spacing w:after="0"/>
        <w:ind w:left="0"/>
        <w:jc w:val="both"/>
      </w:pPr>
      <w:r>
        <w:rPr>
          <w:rFonts w:ascii="Times New Roman"/>
          <w:b w:val="false"/>
          <w:i w:val="false"/>
          <w:color w:val="000000"/>
          <w:sz w:val="28"/>
        </w:rPr>
        <w:t>
      2) Қазақстан Республикасының ветеринария саласындағы заңнамасының талаптарына сәйкес үй жануарлары ауруларының профилактикасын, диагностикасын, оларды емдеуді және жоюды қамтамасыз ету болып табылады.</w:t>
      </w:r>
    </w:p>
    <w:bookmarkEnd w:id="19"/>
    <w:bookmarkStart w:name="z26" w:id="20"/>
    <w:p>
      <w:pPr>
        <w:spacing w:after="0"/>
        <w:ind w:left="0"/>
        <w:jc w:val="both"/>
      </w:pPr>
      <w:r>
        <w:rPr>
          <w:rFonts w:ascii="Times New Roman"/>
          <w:b w:val="false"/>
          <w:i w:val="false"/>
          <w:color w:val="000000"/>
          <w:sz w:val="28"/>
        </w:rPr>
        <w:t>
      4. Үй жануарының иесі және жауапты адамы, адамдар мен жануарлардың денсаулығына қауіп төндіруге, айналадағыларға зиян келтіруге жол бермейтін жағдайларды қамтамасыз етеді.</w:t>
      </w:r>
    </w:p>
    <w:bookmarkEnd w:id="20"/>
    <w:bookmarkStart w:name="z27" w:id="21"/>
    <w:p>
      <w:pPr>
        <w:spacing w:after="0"/>
        <w:ind w:left="0"/>
        <w:jc w:val="both"/>
      </w:pPr>
      <w:r>
        <w:rPr>
          <w:rFonts w:ascii="Times New Roman"/>
          <w:b w:val="false"/>
          <w:i w:val="false"/>
          <w:color w:val="000000"/>
          <w:sz w:val="28"/>
        </w:rPr>
        <w:t>
      5. Үй жануарларын төмендегідей орындарда ұстауға рұқсат етілмейді:</w:t>
      </w:r>
    </w:p>
    <w:bookmarkEnd w:id="21"/>
    <w:bookmarkStart w:name="z28" w:id="22"/>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bookmarkEnd w:id="22"/>
    <w:bookmarkStart w:name="z29" w:id="23"/>
    <w:p>
      <w:pPr>
        <w:spacing w:after="0"/>
        <w:ind w:left="0"/>
        <w:jc w:val="both"/>
      </w:pPr>
      <w:r>
        <w:rPr>
          <w:rFonts w:ascii="Times New Roman"/>
          <w:b w:val="false"/>
          <w:i w:val="false"/>
          <w:color w:val="000000"/>
          <w:sz w:val="28"/>
        </w:rPr>
        <w:t>
      2) ортақ пайдаланылатын орындарда (баспалдақ алаңдары, жертөлелер, шатырлар, шектес балкондар, лоджиялар және ортақ пайдаланылатын қосалқы үй-жайлар);</w:t>
      </w:r>
    </w:p>
    <w:bookmarkEnd w:id="23"/>
    <w:bookmarkStart w:name="z30" w:id="24"/>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bookmarkEnd w:id="24"/>
    <w:bookmarkStart w:name="z31" w:id="25"/>
    <w:p>
      <w:pPr>
        <w:spacing w:after="0"/>
        <w:ind w:left="0"/>
        <w:jc w:val="both"/>
      </w:pPr>
      <w:r>
        <w:rPr>
          <w:rFonts w:ascii="Times New Roman"/>
          <w:b w:val="false"/>
          <w:i w:val="false"/>
          <w:color w:val="000000"/>
          <w:sz w:val="28"/>
        </w:rPr>
        <w:t>
      4) асүйлер мен жатақхана дәліздерінде.</w:t>
      </w:r>
    </w:p>
    <w:bookmarkEnd w:id="25"/>
    <w:bookmarkStart w:name="z32" w:id="26"/>
    <w:p>
      <w:pPr>
        <w:spacing w:after="0"/>
        <w:ind w:left="0"/>
        <w:jc w:val="both"/>
      </w:pPr>
      <w:r>
        <w:rPr>
          <w:rFonts w:ascii="Times New Roman"/>
          <w:b w:val="false"/>
          <w:i w:val="false"/>
          <w:color w:val="000000"/>
          <w:sz w:val="28"/>
        </w:rPr>
        <w:t>
      6. Үй жануарларының иесі және жауапты адам тұрғын және тұрғын емес үй-жайлардың,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bookmarkEnd w:id="26"/>
    <w:bookmarkStart w:name="z33" w:id="27"/>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bookmarkEnd w:id="27"/>
    <w:bookmarkStart w:name="z34" w:id="28"/>
    <w:p>
      <w:pPr>
        <w:spacing w:after="0"/>
        <w:ind w:left="0"/>
        <w:jc w:val="both"/>
      </w:pPr>
      <w:r>
        <w:rPr>
          <w:rFonts w:ascii="Times New Roman"/>
          <w:b w:val="false"/>
          <w:i w:val="false"/>
          <w:color w:val="000000"/>
          <w:sz w:val="28"/>
        </w:rPr>
        <w:t>
      8. Бау-бақша, саяжай кооперативтерінің, демалыс үйлерінің аумақтарында санитариялық-гигиеналық ережелердің талаптарын сақтай отырып, үй жануарларын ұстауға жол беріледі.</w:t>
      </w:r>
    </w:p>
    <w:bookmarkEnd w:id="28"/>
    <w:bookmarkStart w:name="z35" w:id="29"/>
    <w:p>
      <w:pPr>
        <w:spacing w:after="0"/>
        <w:ind w:left="0"/>
        <w:jc w:val="both"/>
      </w:pPr>
      <w:r>
        <w:rPr>
          <w:rFonts w:ascii="Times New Roman"/>
          <w:b w:val="false"/>
          <w:i w:val="false"/>
          <w:color w:val="000000"/>
          <w:sz w:val="28"/>
        </w:rPr>
        <w:t>
      9. Үй жануарларының иесі немесе жауапты адамы осы аумаққа кіреберісте жануар иесінің ерекше жауапкершілігін талап ететін үй жануарының бар екендігі туралы ескерту жазбаны жүзеге асырады.</w:t>
      </w:r>
    </w:p>
    <w:bookmarkEnd w:id="29"/>
    <w:bookmarkStart w:name="z36" w:id="30"/>
    <w:p>
      <w:pPr>
        <w:spacing w:after="0"/>
        <w:ind w:left="0"/>
        <w:jc w:val="both"/>
      </w:pPr>
      <w:r>
        <w:rPr>
          <w:rFonts w:ascii="Times New Roman"/>
          <w:b w:val="false"/>
          <w:i w:val="false"/>
          <w:color w:val="000000"/>
          <w:sz w:val="28"/>
        </w:rPr>
        <w:t>
      10. Қонақүйге әкімшілікпен келісім бойынша иесіне итпен немесе мысықпен қоныстануға рұқсат етіледі.</w:t>
      </w:r>
    </w:p>
    <w:bookmarkEnd w:id="30"/>
    <w:bookmarkStart w:name="z37" w:id="31"/>
    <w:p>
      <w:pPr>
        <w:spacing w:after="0"/>
        <w:ind w:left="0"/>
        <w:jc w:val="both"/>
      </w:pPr>
      <w:r>
        <w:rPr>
          <w:rFonts w:ascii="Times New Roman"/>
          <w:b w:val="false"/>
          <w:i w:val="false"/>
          <w:color w:val="000000"/>
          <w:sz w:val="28"/>
        </w:rPr>
        <w:t>
      11. Үй жануарларын қараусыз қалдыруға жол берілмейді. Қарау мүмкін болмаған жағдайда үй жануарының иесі немесе жауапты тұлға:</w:t>
      </w:r>
    </w:p>
    <w:bookmarkEnd w:id="31"/>
    <w:bookmarkStart w:name="z38" w:id="32"/>
    <w:p>
      <w:pPr>
        <w:spacing w:after="0"/>
        <w:ind w:left="0"/>
        <w:jc w:val="both"/>
      </w:pPr>
      <w:r>
        <w:rPr>
          <w:rFonts w:ascii="Times New Roman"/>
          <w:b w:val="false"/>
          <w:i w:val="false"/>
          <w:color w:val="000000"/>
          <w:sz w:val="28"/>
        </w:rPr>
        <w:t>
      1) жануарды үй жануарларына арналған панажайға уақытша күтіп-бағуға орналастырады;</w:t>
      </w:r>
    </w:p>
    <w:bookmarkEnd w:id="32"/>
    <w:bookmarkStart w:name="z39" w:id="33"/>
    <w:p>
      <w:pPr>
        <w:spacing w:after="0"/>
        <w:ind w:left="0"/>
        <w:jc w:val="both"/>
      </w:pPr>
      <w:r>
        <w:rPr>
          <w:rFonts w:ascii="Times New Roman"/>
          <w:b w:val="false"/>
          <w:i w:val="false"/>
          <w:color w:val="000000"/>
          <w:sz w:val="28"/>
        </w:rPr>
        <w:t>
      2) үшінші адамдарға уақытша күтіп-бағуға береді;</w:t>
      </w:r>
    </w:p>
    <w:bookmarkEnd w:id="33"/>
    <w:bookmarkStart w:name="z40" w:id="34"/>
    <w:p>
      <w:pPr>
        <w:spacing w:after="0"/>
        <w:ind w:left="0"/>
        <w:jc w:val="both"/>
      </w:pPr>
      <w:r>
        <w:rPr>
          <w:rFonts w:ascii="Times New Roman"/>
          <w:b w:val="false"/>
          <w:i w:val="false"/>
          <w:color w:val="000000"/>
          <w:sz w:val="28"/>
        </w:rPr>
        <w:t>
      3) зоологиялық жатынжайға орналастырады.</w:t>
      </w:r>
    </w:p>
    <w:bookmarkEnd w:id="34"/>
    <w:bookmarkStart w:name="z41" w:id="35"/>
    <w:p>
      <w:pPr>
        <w:spacing w:after="0"/>
        <w:ind w:left="0"/>
        <w:jc w:val="both"/>
      </w:pPr>
      <w:r>
        <w:rPr>
          <w:rFonts w:ascii="Times New Roman"/>
          <w:b w:val="false"/>
          <w:i w:val="false"/>
          <w:color w:val="000000"/>
          <w:sz w:val="28"/>
        </w:rPr>
        <w:t>
      12. Үй жануарын одан әрі ұстау мүмкін болмаған жағдайда жануар иесі және жауапты адам үй жануарын одан әрі орналастыруға шаралар қабылдайды.</w:t>
      </w:r>
    </w:p>
    <w:bookmarkEnd w:id="35"/>
    <w:bookmarkStart w:name="z42" w:id="36"/>
    <w:p>
      <w:pPr>
        <w:spacing w:after="0"/>
        <w:ind w:left="0"/>
        <w:jc w:val="both"/>
      </w:pPr>
      <w:r>
        <w:rPr>
          <w:rFonts w:ascii="Times New Roman"/>
          <w:b w:val="false"/>
          <w:i w:val="false"/>
          <w:color w:val="000000"/>
          <w:sz w:val="28"/>
        </w:rPr>
        <w:t>
      13. Жануардан бас тарту оған басқа адам меншік құқығын иленгенге дейін иесінің үй жануарына қатысты міндеттерін тоқтатуға әкеп соқпайды.</w:t>
      </w:r>
    </w:p>
    <w:bookmarkEnd w:id="36"/>
    <w:bookmarkStart w:name="z43" w:id="37"/>
    <w:p>
      <w:pPr>
        <w:spacing w:after="0"/>
        <w:ind w:left="0"/>
        <w:jc w:val="both"/>
      </w:pPr>
      <w:r>
        <w:rPr>
          <w:rFonts w:ascii="Times New Roman"/>
          <w:b w:val="false"/>
          <w:i w:val="false"/>
          <w:color w:val="000000"/>
          <w:sz w:val="28"/>
        </w:rPr>
        <w:t>
      14. Иттерді өздігінен серуендеуін және адамдар мен жануарларға шабуыл жасауды болдырмайтын жағдайларда ұсталады. Мұндай жағдайлар болмаған жағдайда ит байлануы немесе үйшікте болады.</w:t>
      </w:r>
    </w:p>
    <w:bookmarkEnd w:id="37"/>
    <w:bookmarkStart w:name="z44" w:id="38"/>
    <w:p>
      <w:pPr>
        <w:spacing w:after="0"/>
        <w:ind w:left="0"/>
        <w:jc w:val="left"/>
      </w:pPr>
      <w:r>
        <w:rPr>
          <w:rFonts w:ascii="Times New Roman"/>
          <w:b/>
          <w:i w:val="false"/>
          <w:color w:val="000000"/>
        </w:rPr>
        <w:t xml:space="preserve"> 3-тарау. Үй жануарларын серуендету тәртібі</w:t>
      </w:r>
    </w:p>
    <w:bookmarkEnd w:id="38"/>
    <w:bookmarkStart w:name="z45" w:id="39"/>
    <w:p>
      <w:pPr>
        <w:spacing w:after="0"/>
        <w:ind w:left="0"/>
        <w:jc w:val="both"/>
      </w:pPr>
      <w:r>
        <w:rPr>
          <w:rFonts w:ascii="Times New Roman"/>
          <w:b w:val="false"/>
          <w:i w:val="false"/>
          <w:color w:val="000000"/>
          <w:sz w:val="28"/>
        </w:rPr>
        <w:t>
      15. Үй жануарларын серуендету адамдардың, басқа жануарлардың қауіпсіздігін қамтамасыз ету, адамдардың мүлкіне үй жануарларының зиян келтіруден қорғау талабымен жүзеге асырылады.</w:t>
      </w:r>
    </w:p>
    <w:bookmarkEnd w:id="39"/>
    <w:bookmarkStart w:name="z46" w:id="40"/>
    <w:p>
      <w:pPr>
        <w:spacing w:after="0"/>
        <w:ind w:left="0"/>
        <w:jc w:val="both"/>
      </w:pPr>
      <w:r>
        <w:rPr>
          <w:rFonts w:ascii="Times New Roman"/>
          <w:b w:val="false"/>
          <w:i w:val="false"/>
          <w:color w:val="000000"/>
          <w:sz w:val="28"/>
        </w:rPr>
        <w:t>
      16. Үй жануарларының иесі және жауапты адам қоғамдық қауіпсіздікті қамтамасыз ету мақсатында облыстардың, республикалық маңызы бар қалалардың және астананың жергілікті өкілді органдары белгілеген тәртіппен үй жануарларын серуендету ережелерін сақтайды.</w:t>
      </w:r>
    </w:p>
    <w:bookmarkEnd w:id="40"/>
    <w:bookmarkStart w:name="z47" w:id="41"/>
    <w:p>
      <w:pPr>
        <w:spacing w:after="0"/>
        <w:ind w:left="0"/>
        <w:jc w:val="both"/>
      </w:pPr>
      <w:r>
        <w:rPr>
          <w:rFonts w:ascii="Times New Roman"/>
          <w:b w:val="false"/>
          <w:i w:val="false"/>
          <w:color w:val="000000"/>
          <w:sz w:val="28"/>
        </w:rPr>
        <w:t>
      17.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bookmarkEnd w:id="41"/>
    <w:bookmarkStart w:name="z48" w:id="42"/>
    <w:p>
      <w:pPr>
        <w:spacing w:after="0"/>
        <w:ind w:left="0"/>
        <w:jc w:val="both"/>
      </w:pPr>
      <w:r>
        <w:rPr>
          <w:rFonts w:ascii="Times New Roman"/>
          <w:b w:val="false"/>
          <w:i w:val="false"/>
          <w:color w:val="000000"/>
          <w:sz w:val="28"/>
        </w:rPr>
        <w:t>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w:t>
      </w:r>
    </w:p>
    <w:bookmarkEnd w:id="42"/>
    <w:bookmarkStart w:name="z49" w:id="43"/>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bookmarkEnd w:id="43"/>
    <w:bookmarkStart w:name="z50" w:id="44"/>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bookmarkEnd w:id="44"/>
    <w:bookmarkStart w:name="z51" w:id="45"/>
    <w:p>
      <w:pPr>
        <w:spacing w:after="0"/>
        <w:ind w:left="0"/>
        <w:jc w:val="both"/>
      </w:pPr>
      <w:r>
        <w:rPr>
          <w:rFonts w:ascii="Times New Roman"/>
          <w:b w:val="false"/>
          <w:i w:val="false"/>
          <w:color w:val="000000"/>
          <w:sz w:val="28"/>
        </w:rPr>
        <w:t>
      3) кез-келген тұқымды мысықтар мен олардың метистері әбзел мен қарғыбаумен серуендетіледі;</w:t>
      </w:r>
    </w:p>
    <w:bookmarkEnd w:id="45"/>
    <w:bookmarkStart w:name="z52" w:id="46"/>
    <w:p>
      <w:pPr>
        <w:spacing w:after="0"/>
        <w:ind w:left="0"/>
        <w:jc w:val="both"/>
      </w:pPr>
      <w:r>
        <w:rPr>
          <w:rFonts w:ascii="Times New Roman"/>
          <w:b w:val="false"/>
          <w:i w:val="false"/>
          <w:color w:val="000000"/>
          <w:sz w:val="28"/>
        </w:rPr>
        <w:t>
      4)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bookmarkEnd w:id="46"/>
    <w:bookmarkStart w:name="z53" w:id="47"/>
    <w:p>
      <w:pPr>
        <w:spacing w:after="0"/>
        <w:ind w:left="0"/>
        <w:jc w:val="both"/>
      </w:pPr>
      <w:r>
        <w:rPr>
          <w:rFonts w:ascii="Times New Roman"/>
          <w:b w:val="false"/>
          <w:i w:val="false"/>
          <w:color w:val="000000"/>
          <w:sz w:val="28"/>
        </w:rPr>
        <w:t>
      5)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w:t>
      </w:r>
    </w:p>
    <w:bookmarkEnd w:id="47"/>
    <w:bookmarkStart w:name="z54" w:id="48"/>
    <w:p>
      <w:pPr>
        <w:spacing w:after="0"/>
        <w:ind w:left="0"/>
        <w:jc w:val="both"/>
      </w:pPr>
      <w:r>
        <w:rPr>
          <w:rFonts w:ascii="Times New Roman"/>
          <w:b w:val="false"/>
          <w:i w:val="false"/>
          <w:color w:val="000000"/>
          <w:sz w:val="28"/>
        </w:rPr>
        <w:t>
      6)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bookmarkEnd w:id="48"/>
    <w:bookmarkStart w:name="z55" w:id="49"/>
    <w:p>
      <w:pPr>
        <w:spacing w:after="0"/>
        <w:ind w:left="0"/>
        <w:jc w:val="both"/>
      </w:pPr>
      <w:r>
        <w:rPr>
          <w:rFonts w:ascii="Times New Roman"/>
          <w:b w:val="false"/>
          <w:i w:val="false"/>
          <w:color w:val="000000"/>
          <w:sz w:val="28"/>
        </w:rPr>
        <w:t>
      7) иттерді еркін серуендетуге арнайы бөлінген аумақтарда, алаңда иттерді еркін серуендетуге жол беріледі.</w:t>
      </w:r>
    </w:p>
    <w:bookmarkEnd w:id="49"/>
    <w:bookmarkStart w:name="z56" w:id="50"/>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bookmarkEnd w:id="50"/>
    <w:bookmarkStart w:name="z57" w:id="51"/>
    <w:p>
      <w:pPr>
        <w:spacing w:after="0"/>
        <w:ind w:left="0"/>
        <w:jc w:val="both"/>
      </w:pPr>
      <w:r>
        <w:rPr>
          <w:rFonts w:ascii="Times New Roman"/>
          <w:b w:val="false"/>
          <w:i w:val="false"/>
          <w:color w:val="000000"/>
          <w:sz w:val="28"/>
        </w:rPr>
        <w:t>
      18. Иттермен қорғалатын бекітілген аумақтары бар иелер иттерді өздерінің базаларында, қоймаларында, өндірістік үй-жайларында тек түнгі уақытта және қоршалған аумақта еркін серуендетеді. Күндізгі уақытта иттер байлауда немесе үйшікте болады.</w:t>
      </w:r>
    </w:p>
    <w:bookmarkEnd w:id="51"/>
    <w:bookmarkStart w:name="z58" w:id="52"/>
    <w:p>
      <w:pPr>
        <w:spacing w:after="0"/>
        <w:ind w:left="0"/>
        <w:jc w:val="both"/>
      </w:pPr>
      <w:r>
        <w:rPr>
          <w:rFonts w:ascii="Times New Roman"/>
          <w:b w:val="false"/>
          <w:i w:val="false"/>
          <w:color w:val="000000"/>
          <w:sz w:val="28"/>
        </w:rPr>
        <w:t>
      19. Елді мекен аумағында мыналарға:</w:t>
      </w:r>
    </w:p>
    <w:bookmarkEnd w:id="52"/>
    <w:bookmarkStart w:name="z59" w:id="53"/>
    <w:p>
      <w:pPr>
        <w:spacing w:after="0"/>
        <w:ind w:left="0"/>
        <w:jc w:val="both"/>
      </w:pPr>
      <w:r>
        <w:rPr>
          <w:rFonts w:ascii="Times New Roman"/>
          <w:b w:val="false"/>
          <w:i w:val="false"/>
          <w:color w:val="000000"/>
          <w:sz w:val="28"/>
        </w:rPr>
        <w:t>
      1) иттердің еркін жүруі;</w:t>
      </w:r>
    </w:p>
    <w:bookmarkEnd w:id="53"/>
    <w:bookmarkStart w:name="z60" w:id="54"/>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bookmarkEnd w:id="54"/>
    <w:bookmarkStart w:name="z61" w:id="55"/>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bookmarkEnd w:id="55"/>
    <w:bookmarkStart w:name="z62" w:id="56"/>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bookmarkEnd w:id="56"/>
    <w:bookmarkStart w:name="z63" w:id="57"/>
    <w:p>
      <w:pPr>
        <w:spacing w:after="0"/>
        <w:ind w:left="0"/>
        <w:jc w:val="both"/>
      </w:pPr>
      <w:r>
        <w:rPr>
          <w:rFonts w:ascii="Times New Roman"/>
          <w:b w:val="false"/>
          <w:i w:val="false"/>
          <w:color w:val="000000"/>
          <w:sz w:val="28"/>
        </w:rPr>
        <w:t>
      20.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w:t>
      </w:r>
    </w:p>
    <w:bookmarkEnd w:id="57"/>
    <w:bookmarkStart w:name="z64" w:id="58"/>
    <w:p>
      <w:pPr>
        <w:spacing w:after="0"/>
        <w:ind w:left="0"/>
        <w:jc w:val="both"/>
      </w:pPr>
      <w:r>
        <w:rPr>
          <w:rFonts w:ascii="Times New Roman"/>
          <w:b w:val="false"/>
          <w:i w:val="false"/>
          <w:color w:val="000000"/>
          <w:sz w:val="28"/>
        </w:rPr>
        <w:t>
      21. Жануарларға жауапкершілікпен қарау саласында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облыстың жергілікті атқарушы органы жабдықтайды.</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