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979b" w14:textId="d0c9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1 қыркүйектегі № 37-3 "Батыс Қазақстан облысының аумағында ауыл шаруашылығы жануарларын жаюдың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24 қазандағы № 15-5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1 қыркүйектегі №37-3 "Батыс Қазақстан облысының аумағында ауыл шаруашылығы жануарларын жаюдың қағидаларын бекіту туралы" (Нормативтік құқықтық актілерді мемлекеттік тіркеу тізілімінде №6347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24 қазандағы</w:t>
            </w:r>
            <w:r>
              <w:br/>
            </w:r>
            <w:r>
              <w:rPr>
                <w:rFonts w:ascii="Times New Roman"/>
                <w:b w:val="false"/>
                <w:i w:val="false"/>
                <w:color w:val="000000"/>
                <w:sz w:val="20"/>
              </w:rPr>
              <w:t>№15-5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 37-3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облысының аумағында ауыл шаруашылығы жануарларын жаюдың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Батыс Қазақстан облысының аумағында ауыл шаруашылығы жануарларын жаюдың тәртібін айқындайды.</w:t>
      </w:r>
    </w:p>
    <w:bookmarkEnd w:id="6"/>
    <w:bookmarkStart w:name="z13" w:id="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bookmarkStart w:name="z14"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5"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6"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7"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18"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19"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3"/>
    <w:bookmarkStart w:name="z20" w:id="14"/>
    <w:p>
      <w:pPr>
        <w:spacing w:after="0"/>
        <w:ind w:left="0"/>
        <w:jc w:val="both"/>
      </w:pPr>
      <w:r>
        <w:rPr>
          <w:rFonts w:ascii="Times New Roman"/>
          <w:b w:val="false"/>
          <w:i w:val="false"/>
          <w:color w:val="000000"/>
          <w:sz w:val="28"/>
        </w:rPr>
        <w:t>
      7)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4"/>
    <w:bookmarkStart w:name="z21" w:id="15"/>
    <w:p>
      <w:pPr>
        <w:spacing w:after="0"/>
        <w:ind w:left="0"/>
        <w:jc w:val="both"/>
      </w:pPr>
      <w:r>
        <w:rPr>
          <w:rFonts w:ascii="Times New Roman"/>
          <w:b w:val="false"/>
          <w:i w:val="false"/>
          <w:color w:val="000000"/>
          <w:sz w:val="28"/>
        </w:rPr>
        <w:t>
      8)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5"/>
    <w:bookmarkStart w:name="z22" w:id="16"/>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End w:id="16"/>
    <w:bookmarkStart w:name="z23" w:id="17"/>
    <w:p>
      <w:pPr>
        <w:spacing w:after="0"/>
        <w:ind w:left="0"/>
        <w:jc w:val="both"/>
      </w:pPr>
      <w:r>
        <w:rPr>
          <w:rFonts w:ascii="Times New Roman"/>
          <w:b w:val="false"/>
          <w:i w:val="false"/>
          <w:color w:val="000000"/>
          <w:sz w:val="28"/>
        </w:rPr>
        <w:t>
      10)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7"/>
    <w:bookmarkStart w:name="z24" w:id="18"/>
    <w:p>
      <w:pPr>
        <w:spacing w:after="0"/>
        <w:ind w:left="0"/>
        <w:jc w:val="left"/>
      </w:pPr>
      <w:r>
        <w:rPr>
          <w:rFonts w:ascii="Times New Roman"/>
          <w:b/>
          <w:i w:val="false"/>
          <w:color w:val="000000"/>
        </w:rPr>
        <w:t xml:space="preserve"> 2-тарау. Ауыл шаруашылығы жануарларын жаю тәртібі</w:t>
      </w:r>
    </w:p>
    <w:bookmarkEnd w:id="18"/>
    <w:bookmarkStart w:name="z25" w:id="19"/>
    <w:p>
      <w:pPr>
        <w:spacing w:after="0"/>
        <w:ind w:left="0"/>
        <w:jc w:val="both"/>
      </w:pPr>
      <w:r>
        <w:rPr>
          <w:rFonts w:ascii="Times New Roman"/>
          <w:b w:val="false"/>
          <w:i w:val="false"/>
          <w:color w:val="000000"/>
          <w:sz w:val="28"/>
        </w:rPr>
        <w:t>
      5. Жеке және заңды тұлғаларға тиесілі ауыл шаруашылығы жануарлары меншік нысанына қарамастан есепке алуға және тіркеуге жатады.</w:t>
      </w:r>
    </w:p>
    <w:bookmarkEnd w:id="19"/>
    <w:bookmarkStart w:name="z26" w:id="20"/>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0"/>
    <w:bookmarkStart w:name="z27" w:id="21"/>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1"/>
    <w:bookmarkStart w:name="z28" w:id="22"/>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2"/>
    <w:bookmarkStart w:name="z29" w:id="23"/>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3"/>
    <w:bookmarkStart w:name="z30" w:id="24"/>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4"/>
    <w:bookmarkStart w:name="z31" w:id="25"/>
    <w:p>
      <w:pPr>
        <w:spacing w:after="0"/>
        <w:ind w:left="0"/>
        <w:jc w:val="both"/>
      </w:pPr>
      <w:r>
        <w:rPr>
          <w:rFonts w:ascii="Times New Roman"/>
          <w:b w:val="false"/>
          <w:i w:val="false"/>
          <w:color w:val="000000"/>
          <w:sz w:val="28"/>
        </w:rPr>
        <w:t>
      6. Мыналарға:</w:t>
      </w:r>
    </w:p>
    <w:bookmarkEnd w:id="25"/>
    <w:bookmarkStart w:name="z32" w:id="26"/>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6"/>
    <w:bookmarkStart w:name="z33" w:id="27"/>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7"/>
    <w:bookmarkStart w:name="z34" w:id="28"/>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8"/>
    <w:bookmarkStart w:name="z35" w:id="29"/>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9"/>
    <w:bookmarkStart w:name="z36" w:id="30"/>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0"/>
    <w:bookmarkStart w:name="z37" w:id="31"/>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1"/>
    <w:bookmarkStart w:name="z38" w:id="32"/>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2"/>
    <w:bookmarkStart w:name="z39" w:id="33"/>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3"/>
    <w:bookmarkStart w:name="z40" w:id="34"/>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4"/>
    <w:bookmarkStart w:name="z41" w:id="35"/>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5"/>
    <w:bookmarkStart w:name="z42" w:id="36"/>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6"/>
    <w:bookmarkStart w:name="z43" w:id="37"/>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37"/>
    <w:bookmarkStart w:name="z44" w:id="38"/>
    <w:p>
      <w:pPr>
        <w:spacing w:after="0"/>
        <w:ind w:left="0"/>
        <w:jc w:val="both"/>
      </w:pPr>
      <w:r>
        <w:rPr>
          <w:rFonts w:ascii="Times New Roman"/>
          <w:b w:val="false"/>
          <w:i w:val="false"/>
          <w:color w:val="000000"/>
          <w:sz w:val="28"/>
        </w:rPr>
        <w:t>
      7.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8"/>
    <w:bookmarkStart w:name="z45" w:id="39"/>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9"/>
    <w:bookmarkStart w:name="z46" w:id="40"/>
    <w:p>
      <w:pPr>
        <w:spacing w:after="0"/>
        <w:ind w:left="0"/>
        <w:jc w:val="both"/>
      </w:pPr>
      <w:r>
        <w:rPr>
          <w:rFonts w:ascii="Times New Roman"/>
          <w:b w:val="false"/>
          <w:i w:val="false"/>
          <w:color w:val="000000"/>
          <w:sz w:val="28"/>
        </w:rPr>
        <w:t>
      8.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0"/>
    <w:bookmarkStart w:name="z47" w:id="41"/>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1"/>
    <w:bookmarkStart w:name="z48" w:id="42"/>
    <w:p>
      <w:pPr>
        <w:spacing w:after="0"/>
        <w:ind w:left="0"/>
        <w:jc w:val="both"/>
      </w:pPr>
      <w:r>
        <w:rPr>
          <w:rFonts w:ascii="Times New Roman"/>
          <w:b w:val="false"/>
          <w:i w:val="false"/>
          <w:color w:val="000000"/>
          <w:sz w:val="28"/>
        </w:rPr>
        <w:t>
      9.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2"/>
    <w:bookmarkStart w:name="z49" w:id="4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3"/>
    <w:bookmarkStart w:name="z50" w:id="44"/>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4"/>
    <w:bookmarkStart w:name="z51" w:id="45"/>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5"/>
    <w:bookmarkStart w:name="z52" w:id="46"/>
    <w:p>
      <w:pPr>
        <w:spacing w:after="0"/>
        <w:ind w:left="0"/>
        <w:jc w:val="both"/>
      </w:pPr>
      <w:r>
        <w:rPr>
          <w:rFonts w:ascii="Times New Roman"/>
          <w:b w:val="false"/>
          <w:i w:val="false"/>
          <w:color w:val="000000"/>
          <w:sz w:val="28"/>
        </w:rPr>
        <w:t>
      10. Ауыл шаруашылығы жануарларын жаю кезінде жайылымдардың түрлік құрамын ескеріледі қажет, өйткені облыстағы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6"/>
    <w:bookmarkStart w:name="z53" w:id="47"/>
    <w:p>
      <w:pPr>
        <w:spacing w:after="0"/>
        <w:ind w:left="0"/>
        <w:jc w:val="both"/>
      </w:pPr>
      <w:r>
        <w:rPr>
          <w:rFonts w:ascii="Times New Roman"/>
          <w:b w:val="false"/>
          <w:i w:val="false"/>
          <w:color w:val="000000"/>
          <w:sz w:val="28"/>
        </w:rPr>
        <w:t>
      11.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7"/>
    <w:bookmarkStart w:name="z54" w:id="48"/>
    <w:p>
      <w:pPr>
        <w:spacing w:after="0"/>
        <w:ind w:left="0"/>
        <w:jc w:val="both"/>
      </w:pPr>
      <w:r>
        <w:rPr>
          <w:rFonts w:ascii="Times New Roman"/>
          <w:b w:val="false"/>
          <w:i w:val="false"/>
          <w:color w:val="000000"/>
          <w:sz w:val="28"/>
        </w:rPr>
        <w:t>
      12.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8"/>
    <w:bookmarkStart w:name="z55" w:id="49"/>
    <w:p>
      <w:pPr>
        <w:spacing w:after="0"/>
        <w:ind w:left="0"/>
        <w:jc w:val="both"/>
      </w:pPr>
      <w:r>
        <w:rPr>
          <w:rFonts w:ascii="Times New Roman"/>
          <w:b w:val="false"/>
          <w:i w:val="false"/>
          <w:color w:val="000000"/>
          <w:sz w:val="28"/>
        </w:rPr>
        <w:t xml:space="preserve">
      13.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9"/>
    <w:bookmarkStart w:name="z56" w:id="50"/>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50"/>
    <w:bookmarkStart w:name="z57" w:id="51"/>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1"/>
    <w:bookmarkStart w:name="z58" w:id="52"/>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52"/>
    <w:bookmarkStart w:name="z59" w:id="53"/>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53"/>
    <w:bookmarkStart w:name="z60" w:id="54"/>
    <w:p>
      <w:pPr>
        <w:spacing w:after="0"/>
        <w:ind w:left="0"/>
        <w:jc w:val="both"/>
      </w:pPr>
      <w:r>
        <w:rPr>
          <w:rFonts w:ascii="Times New Roman"/>
          <w:b w:val="false"/>
          <w:i w:val="false"/>
          <w:color w:val="000000"/>
          <w:sz w:val="28"/>
        </w:rPr>
        <w:t>
      14. Жоспар ауданның, облыстық маңызы бар қаланың жергілікті өкілді органы бес жылға бекітетін нормативтік құқықтық акті болып табылады.</w:t>
      </w:r>
    </w:p>
    <w:bookmarkEnd w:id="54"/>
    <w:bookmarkStart w:name="z61" w:id="55"/>
    <w:p>
      <w:pPr>
        <w:spacing w:after="0"/>
        <w:ind w:left="0"/>
        <w:jc w:val="both"/>
      </w:pPr>
      <w:r>
        <w:rPr>
          <w:rFonts w:ascii="Times New Roman"/>
          <w:b w:val="false"/>
          <w:i w:val="false"/>
          <w:color w:val="000000"/>
          <w:sz w:val="28"/>
        </w:rPr>
        <w:t xml:space="preserve">
      15.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5"/>
    <w:bookmarkStart w:name="z62" w:id="56"/>
    <w:p>
      <w:pPr>
        <w:spacing w:after="0"/>
        <w:ind w:left="0"/>
        <w:jc w:val="both"/>
      </w:pPr>
      <w:r>
        <w:rPr>
          <w:rFonts w:ascii="Times New Roman"/>
          <w:b w:val="false"/>
          <w:i w:val="false"/>
          <w:color w:val="000000"/>
          <w:sz w:val="28"/>
        </w:rPr>
        <w:t>
      16. Ауыл шаруашылығы жануарларын жайылымдарда жаю Жоспарға сәйкес жүзеге асырылады.</w:t>
      </w:r>
    </w:p>
    <w:bookmarkEnd w:id="56"/>
    <w:bookmarkStart w:name="z63" w:id="57"/>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7"/>
    <w:bookmarkStart w:name="z64" w:id="58"/>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58"/>
    <w:bookmarkStart w:name="z65" w:id="59"/>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59"/>
    <w:bookmarkStart w:name="z66" w:id="60"/>
    <w:p>
      <w:pPr>
        <w:spacing w:after="0"/>
        <w:ind w:left="0"/>
        <w:jc w:val="both"/>
      </w:pPr>
      <w:r>
        <w:rPr>
          <w:rFonts w:ascii="Times New Roman"/>
          <w:b w:val="false"/>
          <w:i w:val="false"/>
          <w:color w:val="000000"/>
          <w:sz w:val="28"/>
        </w:rPr>
        <w:t xml:space="preserve">
      18. Осы Қағидалардың 18-тармағының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60"/>
    <w:bookmarkStart w:name="z67" w:id="61"/>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61"/>
    <w:bookmarkStart w:name="z68" w:id="62"/>
    <w:p>
      <w:pPr>
        <w:spacing w:after="0"/>
        <w:ind w:left="0"/>
        <w:jc w:val="both"/>
      </w:pPr>
      <w:r>
        <w:rPr>
          <w:rFonts w:ascii="Times New Roman"/>
          <w:b w:val="false"/>
          <w:i w:val="false"/>
          <w:color w:val="000000"/>
          <w:sz w:val="28"/>
        </w:rPr>
        <w:t>
      Жайылымдардың жалпы алаңына жүктеменің жол берілетін шекті нормалары асқан кезде жайылымдар Жоспарға сәйкес аудандық маңызы бар қала, кент, ауыл, ауылдық округ шегінде беріледі.</w:t>
      </w:r>
    </w:p>
    <w:bookmarkEnd w:id="62"/>
    <w:bookmarkStart w:name="z69" w:id="63"/>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3"/>
    <w:bookmarkStart w:name="z70" w:id="64"/>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64"/>
    <w:bookmarkStart w:name="z71" w:id="65"/>
    <w:p>
      <w:pPr>
        <w:spacing w:after="0"/>
        <w:ind w:left="0"/>
        <w:jc w:val="both"/>
      </w:pPr>
      <w:r>
        <w:rPr>
          <w:rFonts w:ascii="Times New Roman"/>
          <w:b w:val="false"/>
          <w:i w:val="false"/>
          <w:color w:val="000000"/>
          <w:sz w:val="28"/>
        </w:rPr>
        <w:t>
      20. Айдау үшін жасы, жынысы, қоңдылығы бірдей сау ауыл шаруашылығы жануарлардан үйірлер, отарлар, табындар жинақталады.</w:t>
      </w:r>
    </w:p>
    <w:bookmarkEnd w:id="65"/>
    <w:bookmarkStart w:name="z72" w:id="66"/>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6"/>
    <w:bookmarkStart w:name="z73" w:id="67"/>
    <w:p>
      <w:pPr>
        <w:spacing w:after="0"/>
        <w:ind w:left="0"/>
        <w:jc w:val="both"/>
      </w:pPr>
      <w:r>
        <w:rPr>
          <w:rFonts w:ascii="Times New Roman"/>
          <w:b w:val="false"/>
          <w:i w:val="false"/>
          <w:color w:val="000000"/>
          <w:sz w:val="28"/>
        </w:rPr>
        <w:t>
      Айдауға жататын ауыл шаруашылығы жануарларын іріктеу нормалары осы Қағидаларға 1-қосымшада көрсетілген.</w:t>
      </w:r>
    </w:p>
    <w:bookmarkEnd w:id="67"/>
    <w:bookmarkStart w:name="z74" w:id="68"/>
    <w:p>
      <w:pPr>
        <w:spacing w:after="0"/>
        <w:ind w:left="0"/>
        <w:jc w:val="both"/>
      </w:pPr>
      <w:r>
        <w:rPr>
          <w:rFonts w:ascii="Times New Roman"/>
          <w:b w:val="false"/>
          <w:i w:val="false"/>
          <w:color w:val="000000"/>
          <w:sz w:val="28"/>
        </w:rPr>
        <w:t>
      21. Айдауға жататын ауыл шаруашылығы жануарларының түріне, жыныстық-жастық тобына және қоңдылығына қарай жинақтау нормалары осы Қағидаларға 2-қосымшада көрсетілген.</w:t>
      </w:r>
    </w:p>
    <w:bookmarkEnd w:id="68"/>
    <w:bookmarkStart w:name="z75" w:id="69"/>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Қағидаларға 3-қосымшада көрсетілген.</w:t>
      </w:r>
    </w:p>
    <w:bookmarkEnd w:id="69"/>
    <w:bookmarkStart w:name="z76" w:id="70"/>
    <w:p>
      <w:pPr>
        <w:spacing w:after="0"/>
        <w:ind w:left="0"/>
        <w:jc w:val="both"/>
      </w:pPr>
      <w:r>
        <w:rPr>
          <w:rFonts w:ascii="Times New Roman"/>
          <w:b w:val="false"/>
          <w:i w:val="false"/>
          <w:color w:val="000000"/>
          <w:sz w:val="28"/>
        </w:rPr>
        <w:t>
      22. Ауыл шаруашылығы жануарларын айдаудың барлық жолында ауыл шаруашылығы жануарларының топтарын араластыруға жол берілмейді.</w:t>
      </w:r>
    </w:p>
    <w:bookmarkEnd w:id="70"/>
    <w:bookmarkStart w:name="z77" w:id="71"/>
    <w:p>
      <w:pPr>
        <w:spacing w:after="0"/>
        <w:ind w:left="0"/>
        <w:jc w:val="both"/>
      </w:pPr>
      <w:r>
        <w:rPr>
          <w:rFonts w:ascii="Times New Roman"/>
          <w:b w:val="false"/>
          <w:i w:val="false"/>
          <w:color w:val="000000"/>
          <w:sz w:val="28"/>
        </w:rPr>
        <w:t>
      23.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1"/>
    <w:bookmarkStart w:name="z78" w:id="72"/>
    <w:p>
      <w:pPr>
        <w:spacing w:after="0"/>
        <w:ind w:left="0"/>
        <w:jc w:val="both"/>
      </w:pPr>
      <w:r>
        <w:rPr>
          <w:rFonts w:ascii="Times New Roman"/>
          <w:b w:val="false"/>
          <w:i w:val="false"/>
          <w:color w:val="000000"/>
          <w:sz w:val="28"/>
        </w:rPr>
        <w:t xml:space="preserve">
      24.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72"/>
    <w:bookmarkStart w:name="z79" w:id="73"/>
    <w:p>
      <w:pPr>
        <w:spacing w:after="0"/>
        <w:ind w:left="0"/>
        <w:jc w:val="both"/>
      </w:pPr>
      <w:r>
        <w:rPr>
          <w:rFonts w:ascii="Times New Roman"/>
          <w:b w:val="false"/>
          <w:i w:val="false"/>
          <w:color w:val="000000"/>
          <w:sz w:val="28"/>
        </w:rPr>
        <w:t>
      25. Мал айдау жолдарын аудандардың (қалалардың) және облыстардың жергілікті атқарушы органдары "Ветеринария туралы" Қазақстан Республикасы Заңының 21-бабы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3"/>
    <w:bookmarkStart w:name="z80" w:id="74"/>
    <w:p>
      <w:pPr>
        <w:spacing w:after="0"/>
        <w:ind w:left="0"/>
        <w:jc w:val="both"/>
      </w:pPr>
      <w:r>
        <w:rPr>
          <w:rFonts w:ascii="Times New Roman"/>
          <w:b w:val="false"/>
          <w:i w:val="false"/>
          <w:color w:val="000000"/>
          <w:sz w:val="28"/>
        </w:rPr>
        <w:t>
      26.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4"/>
    <w:bookmarkStart w:name="z81" w:id="75"/>
    <w:p>
      <w:pPr>
        <w:spacing w:after="0"/>
        <w:ind w:left="0"/>
        <w:jc w:val="both"/>
      </w:pPr>
      <w:r>
        <w:rPr>
          <w:rFonts w:ascii="Times New Roman"/>
          <w:b w:val="false"/>
          <w:i w:val="false"/>
          <w:color w:val="000000"/>
          <w:sz w:val="28"/>
        </w:rPr>
        <w:t>
      27.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5"/>
    <w:bookmarkStart w:name="z82" w:id="76"/>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6"/>
    <w:bookmarkStart w:name="z83" w:id="77"/>
    <w:p>
      <w:pPr>
        <w:spacing w:after="0"/>
        <w:ind w:left="0"/>
        <w:jc w:val="both"/>
      </w:pPr>
      <w:r>
        <w:rPr>
          <w:rFonts w:ascii="Times New Roman"/>
          <w:b w:val="false"/>
          <w:i w:val="false"/>
          <w:color w:val="000000"/>
          <w:sz w:val="28"/>
        </w:rPr>
        <w:t>
      28.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7"/>
    <w:bookmarkStart w:name="z84" w:id="78"/>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8"/>
    <w:bookmarkStart w:name="z85" w:id="79"/>
    <w:p>
      <w:pPr>
        <w:spacing w:after="0"/>
        <w:ind w:left="0"/>
        <w:jc w:val="both"/>
      </w:pPr>
      <w:r>
        <w:rPr>
          <w:rFonts w:ascii="Times New Roman"/>
          <w:b w:val="false"/>
          <w:i w:val="false"/>
          <w:color w:val="000000"/>
          <w:sz w:val="28"/>
        </w:rPr>
        <w:t>
      29. Жайылымның жазық жерінде ауыл шаруашылығы жануарларын суару радиусы:</w:t>
      </w:r>
    </w:p>
    <w:bookmarkEnd w:id="79"/>
    <w:bookmarkStart w:name="z86" w:id="80"/>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80"/>
    <w:bookmarkStart w:name="z87" w:id="81"/>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1"/>
    <w:bookmarkStart w:name="z88" w:id="82"/>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82"/>
    <w:bookmarkStart w:name="z89" w:id="83"/>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83"/>
    <w:bookmarkStart w:name="z90" w:id="84"/>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84"/>
    <w:bookmarkStart w:name="z91" w:id="85"/>
    <w:p>
      <w:pPr>
        <w:spacing w:after="0"/>
        <w:ind w:left="0"/>
        <w:jc w:val="both"/>
      </w:pPr>
      <w:r>
        <w:rPr>
          <w:rFonts w:ascii="Times New Roman"/>
          <w:b w:val="false"/>
          <w:i w:val="false"/>
          <w:color w:val="000000"/>
          <w:sz w:val="28"/>
        </w:rPr>
        <w:t>
      30. Аудандардың, облыстық маңызы бар қаланың жергілікті атқарушы органдары:</w:t>
      </w:r>
    </w:p>
    <w:bookmarkEnd w:id="85"/>
    <w:bookmarkStart w:name="z92" w:id="86"/>
    <w:p>
      <w:pPr>
        <w:spacing w:after="0"/>
        <w:ind w:left="0"/>
        <w:jc w:val="both"/>
      </w:pPr>
      <w:r>
        <w:rPr>
          <w:rFonts w:ascii="Times New Roman"/>
          <w:b w:val="false"/>
          <w:i w:val="false"/>
          <w:color w:val="000000"/>
          <w:sz w:val="28"/>
        </w:rPr>
        <w:t>
      1) Жоспардың іске асырылуын;</w:t>
      </w:r>
    </w:p>
    <w:bookmarkEnd w:id="86"/>
    <w:bookmarkStart w:name="z93" w:id="87"/>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7"/>
    <w:bookmarkStart w:name="z94" w:id="88"/>
    <w:p>
      <w:pPr>
        <w:spacing w:after="0"/>
        <w:ind w:left="0"/>
        <w:jc w:val="both"/>
      </w:pPr>
      <w:r>
        <w:rPr>
          <w:rFonts w:ascii="Times New Roman"/>
          <w:b w:val="false"/>
          <w:i w:val="false"/>
          <w:color w:val="000000"/>
          <w:sz w:val="28"/>
        </w:rPr>
        <w:t>
      31. Аудандық маңызы бар қала, кент, ауыл, ауылдық округ әкімдері жайылымдық кезең басталудың алдында:</w:t>
      </w:r>
    </w:p>
    <w:bookmarkEnd w:id="88"/>
    <w:bookmarkStart w:name="z95" w:id="89"/>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9"/>
    <w:bookmarkStart w:name="z96" w:id="9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0"/>
    <w:bookmarkStart w:name="z97" w:id="91"/>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1"/>
    <w:bookmarkStart w:name="z98" w:id="92"/>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2"/>
    <w:bookmarkStart w:name="z99" w:id="93"/>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3"/>
    <w:bookmarkStart w:name="z100" w:id="94"/>
    <w:p>
      <w:pPr>
        <w:spacing w:after="0"/>
        <w:ind w:left="0"/>
        <w:jc w:val="both"/>
      </w:pPr>
      <w:r>
        <w:rPr>
          <w:rFonts w:ascii="Times New Roman"/>
          <w:b w:val="false"/>
          <w:i w:val="false"/>
          <w:color w:val="000000"/>
          <w:sz w:val="28"/>
        </w:rPr>
        <w:t>
      6) ауыл шаруашылығы жануарларын жиналатын орындарды;</w:t>
      </w:r>
    </w:p>
    <w:bookmarkEnd w:id="94"/>
    <w:bookmarkStart w:name="z101" w:id="95"/>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5"/>
    <w:bookmarkStart w:name="z102" w:id="96"/>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6"/>
    <w:bookmarkStart w:name="z103" w:id="97"/>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7"/>
    <w:bookmarkStart w:name="z104" w:id="98"/>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8"/>
    <w:bookmarkStart w:name="z105" w:id="99"/>
    <w:p>
      <w:pPr>
        <w:spacing w:after="0"/>
        <w:ind w:left="0"/>
        <w:jc w:val="both"/>
      </w:pPr>
      <w:r>
        <w:rPr>
          <w:rFonts w:ascii="Times New Roman"/>
          <w:b w:val="false"/>
          <w:i w:val="false"/>
          <w:color w:val="000000"/>
          <w:sz w:val="28"/>
        </w:rPr>
        <w:t>
      32. Ауыл шаруашылығы жануарларының иелері не олар уәкілеттілік берген адамдар:</w:t>
      </w:r>
    </w:p>
    <w:bookmarkEnd w:id="99"/>
    <w:bookmarkStart w:name="z106" w:id="100"/>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0"/>
    <w:bookmarkStart w:name="z107" w:id="101"/>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1"/>
    <w:bookmarkStart w:name="z108" w:id="102"/>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2"/>
    <w:bookmarkStart w:name="z109" w:id="103"/>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3"/>
    <w:bookmarkStart w:name="z110" w:id="104"/>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4"/>
    <w:bookmarkStart w:name="z111" w:id="105"/>
    <w:p>
      <w:pPr>
        <w:spacing w:after="0"/>
        <w:ind w:left="0"/>
        <w:jc w:val="both"/>
      </w:pPr>
      <w:r>
        <w:rPr>
          <w:rFonts w:ascii="Times New Roman"/>
          <w:b w:val="false"/>
          <w:i w:val="false"/>
          <w:color w:val="000000"/>
          <w:sz w:val="28"/>
        </w:rPr>
        <w:t xml:space="preserve">
      33. Ауыл шаруашылығы жануарларын жаю </w:t>
      </w:r>
      <w:r>
        <w:rPr>
          <w:rFonts w:ascii="Times New Roman"/>
          <w:b w:val="false"/>
          <w:i w:val="false"/>
          <w:color w:val="000000"/>
          <w:sz w:val="28"/>
        </w:rPr>
        <w:t>Қағидаларын</w:t>
      </w:r>
      <w:r>
        <w:rPr>
          <w:rFonts w:ascii="Times New Roman"/>
          <w:b w:val="false"/>
          <w:i w:val="false"/>
          <w:color w:val="000000"/>
          <w:sz w:val="28"/>
        </w:rPr>
        <w:t xml:space="preserve"> бұзу Қазақстан Республикасының заңнамасымен қарастырылған жауапкершілікке әкеп соғады.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