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d55a" w14:textId="ae7d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дін істері басқармасының "Дін мәселелерін зерттеу орталығы" коммуналдық мемлекеттік мекемесі қызметкерлерінің лауазымдық айлықақыларына жүз пайыз көлемінде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2024 жылғы 16 ақпандағы № 10-9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2015 жылғы 31 желтоқсандағы №1193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дін істері басқармасының "Дін мәселелерін зерттеу орталығы" коммуналдық мемлекеттік мекемесі қызметкерлерінің лауазымдық айлықақыларына жүз пайыз көлемінде ынталандыру үстемеақылары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 және 2024 жылғы 1 қаңтардан бастап туындаған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