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fb14" w14:textId="c77f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2024 жылғы 12 шілдедегі № 4/32–VIII "2024-2026 жылдарға арналған Үлкен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2024 жылғы 11 қарашадағы № 7/59-VIII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 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Үлкен Нарын ауданы мәслихатының 2024 жылғы 12 шілдедегі № 4/32-VIII "2024-2026 жылдарға арналған Үлкен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331 793,0 мың теңге, соның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55 331,0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276 462,0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340 793,0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  0,0 мың теңге; 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 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-9000,0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- 9000,0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9000,0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№7/59-VIII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№4/32-VIII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