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67b3" w14:textId="2596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Ново-Хайрузовка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12 шілдедегі № 4/29-VIII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118 148,5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2555,5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115 593,0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126 208,5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- 8060,0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8060,0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8/75-VIII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№4/29-VIII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Ново-Хайрузовка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8/75-VIII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4/29-VIII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4/29-VIII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