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1902" w14:textId="53d1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2024-2026 жылдарға арналған бюджеті туралы" Күршім аудандық мәслихатының 2023 жылғы 26 желтоқсандағы № 15/10-VІII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5 шілдедегі № 24/7-VIII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15/10-VІII "Маралды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- 68875,0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- 3230,0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- 65645,0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- 69401,1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-526,1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- 526,1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526,1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526,1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15/10-VІII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