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c75b" w14:textId="945c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2023 жылғы 29 желтоқсандағы № 10/143–VIII "2024-2026 жылдарға арналған Катонқарағай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2024 жылғы 9 желтоқсандағы № 22/264-VIII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"2024-2026 жылдарға арналған Катонқарағай ауылдық округінің бюджеті туралы" Катонқарағай аудандық мәслихатының 2023 жылғы 29 желтоқсандағы № 10/143–VIIІ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тиісінше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197443,0 мың теңге, оның iшiнде: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46378,0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6500,0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144565,0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219913,7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-22470,7мың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22470,7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–22470,7мың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№22/264 – 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10/143- VIII шешіміне 1-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Катонқарағай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Аудандыќ маҺызы бар ќалаларда, ауылдарда, кенттерде, ауылдыќ округтерде автомобиль жолдарын кїрделі жҚне орташа жґндеу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