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4e52" w14:textId="b0b4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29 желтоқсандағы № 10/149–VІII "2024-2026 жылдарға арналған Солоновка ауылдық округінің бюджеті туралы" шешіміне өзгерістер енгізу туралы""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17/229-VIII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Солоновка ауылдық округінің бюджеті туралы" Катонқарағай аудандық мәслихатының № 10/149–VІII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22351,0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3733,0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18618,0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0,0 мың теңге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- 24115,0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-1764,0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1764,0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1764,0 мың теңге".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10/149–VIII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