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1640" w14:textId="5941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10/2-VIII "2024-2026 жылдарға арналған Алтай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30 шілдедегі № 18/2-VIII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Алтай қаласының бюджеті туралы" 2023 жылғы 28 желтоқсандағы №10/2-VІІІ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953744,3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589407,0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330387,3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963288,8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-9544,5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9544,5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9544,5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2024 жылға арналған Алтай қаласының бюджетінде аудандық бюджеттен 36079,3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2-2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2024 жылға арналған Алтай қаласының бюджетінде облыстық бюджеттен 294294,0 мың теңге сомада трансферттер көлемі көзделсін.";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