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eb7f" w14:textId="6c9e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ішкі саясат, мәдениет, тілдерді дамыту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Риддер қаласы әкімдігінің 2024 жылғы 18 қарашадағы № 474 қаулысы</w:t>
      </w:r>
    </w:p>
    <w:p>
      <w:pPr>
        <w:spacing w:after="0"/>
        <w:ind w:left="0"/>
        <w:jc w:val="both"/>
      </w:pPr>
      <w:bookmarkStart w:name="z5" w:id="0"/>
      <w:r>
        <w:rPr>
          <w:rFonts w:ascii="Times New Roman"/>
          <w:b w:val="false"/>
          <w:i w:val="false"/>
          <w:color w:val="000000"/>
          <w:sz w:val="28"/>
        </w:rPr>
        <w:t xml:space="preserve">
      Қазақстан Республикасының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Риддер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"Риддер қаласының ішкі саясат, мәдениет, тілдерді дамыту және спорт бөлімі"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Риддер қаласы әкімдігінің 2022 жылғы 11 қазандағы № 967 "Риддер қаласының ішкі саясат, мәдениет, тілдерді дамыту және спорт бөлімі" мемлекеттік мекемесі туралы ережені бекіту туралы" қаулысының күші жойылсын.</w:t>
      </w:r>
    </w:p>
    <w:bookmarkEnd w:id="2"/>
    <w:bookmarkStart w:name="z8" w:id="3"/>
    <w:p>
      <w:pPr>
        <w:spacing w:after="0"/>
        <w:ind w:left="0"/>
        <w:jc w:val="both"/>
      </w:pPr>
      <w:r>
        <w:rPr>
          <w:rFonts w:ascii="Times New Roman"/>
          <w:b w:val="false"/>
          <w:i w:val="false"/>
          <w:color w:val="000000"/>
          <w:sz w:val="28"/>
        </w:rPr>
        <w:t>
      3. Осы қаулының орындалуын бақылау жетекшілік ететін Риддер қаласы әкімінің орынбасарына жүктелсін.</w:t>
      </w:r>
    </w:p>
    <w:bookmarkEnd w:id="3"/>
    <w:bookmarkStart w:name="z9"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Рахметкалиев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2024 жылғы " 18 " қараша </w:t>
            </w:r>
            <w:r>
              <w:br/>
            </w:r>
            <w:r>
              <w:rPr>
                <w:rFonts w:ascii="Times New Roman"/>
                <w:b w:val="false"/>
                <w:i w:val="false"/>
                <w:color w:val="000000"/>
                <w:sz w:val="20"/>
              </w:rPr>
              <w:t xml:space="preserve">№ 474 қаулысына </w:t>
            </w:r>
            <w:r>
              <w:br/>
            </w: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"Риддер қаласының ішкі саясат, мәдениет, тілдерді дамыту және спорт бөлімі" мемлекеттік мекемесі туралы ереже</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"Риддер қаласының ішкі саясат, мәдениет, тілдерді дамыту және спорт бөлімі" мемлекеттік мекемесі (бұдан әрі – мекеме) Риддер қаласының аумағында ішкі саясат, мәдениет, тілдерді дамыту, дене шынықтыру және спорт саласында басшылықты жүзеге асыратын Қазақстан Республикасының мемлекеттік органы болып табылады.</w:t>
      </w:r>
    </w:p>
    <w:bookmarkEnd w:id="7"/>
    <w:bookmarkStart w:name="z15" w:id="8"/>
    <w:p>
      <w:pPr>
        <w:spacing w:after="0"/>
        <w:ind w:left="0"/>
        <w:jc w:val="both"/>
      </w:pPr>
      <w:r>
        <w:rPr>
          <w:rFonts w:ascii="Times New Roman"/>
          <w:b w:val="false"/>
          <w:i w:val="false"/>
          <w:color w:val="000000"/>
          <w:sz w:val="28"/>
        </w:rPr>
        <w:t xml:space="preserve">
      2. Мекеме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өз қызметін жүзеге асырады.</w:t>
      </w:r>
    </w:p>
    <w:bookmarkEnd w:id="8"/>
    <w:bookmarkStart w:name="z16" w:id="9"/>
    <w:p>
      <w:pPr>
        <w:spacing w:after="0"/>
        <w:ind w:left="0"/>
        <w:jc w:val="both"/>
      </w:pPr>
      <w:r>
        <w:rPr>
          <w:rFonts w:ascii="Times New Roman"/>
          <w:b w:val="false"/>
          <w:i w:val="false"/>
          <w:color w:val="000000"/>
          <w:sz w:val="28"/>
        </w:rPr>
        <w:t xml:space="preserve">
      3. Мекеме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мөртаңбасы, белгіленген үлгідегі бланкілері, Қазақстан Республикасының заңнамасына сәйкес қазынашылық органдарында шоттары болады.</w:t>
      </w:r>
    </w:p>
    <w:bookmarkEnd w:id="9"/>
    <w:bookmarkStart w:name="z17" w:id="10"/>
    <w:p>
      <w:pPr>
        <w:spacing w:after="0"/>
        <w:ind w:left="0"/>
        <w:jc w:val="both"/>
      </w:pPr>
      <w:r>
        <w:rPr>
          <w:rFonts w:ascii="Times New Roman"/>
          <w:b w:val="false"/>
          <w:i w:val="false"/>
          <w:color w:val="000000"/>
          <w:sz w:val="28"/>
        </w:rPr>
        <w:t>
      4. Мекеме азаматтық-құқықтық қатынастарға өз атынан түседі.</w:t>
      </w:r>
    </w:p>
    <w:bookmarkEnd w:id="10"/>
    <w:bookmarkStart w:name="z18" w:id="11"/>
    <w:p>
      <w:pPr>
        <w:spacing w:after="0"/>
        <w:ind w:left="0"/>
        <w:jc w:val="both"/>
      </w:pPr>
      <w:r>
        <w:rPr>
          <w:rFonts w:ascii="Times New Roman"/>
          <w:b w:val="false"/>
          <w:i w:val="false"/>
          <w:color w:val="000000"/>
          <w:sz w:val="28"/>
        </w:rPr>
        <w:t>
      5. Мекеме,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құқылы.</w:t>
      </w:r>
    </w:p>
    <w:bookmarkEnd w:id="11"/>
    <w:bookmarkStart w:name="z19" w:id="12"/>
    <w:p>
      <w:pPr>
        <w:spacing w:after="0"/>
        <w:ind w:left="0"/>
        <w:jc w:val="both"/>
      </w:pPr>
      <w:r>
        <w:rPr>
          <w:rFonts w:ascii="Times New Roman"/>
          <w:b w:val="false"/>
          <w:i w:val="false"/>
          <w:color w:val="000000"/>
          <w:sz w:val="28"/>
        </w:rPr>
        <w:t>
      6.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20" w:id="13"/>
    <w:p>
      <w:pPr>
        <w:spacing w:after="0"/>
        <w:ind w:left="0"/>
        <w:jc w:val="both"/>
      </w:pPr>
      <w:r>
        <w:rPr>
          <w:rFonts w:ascii="Times New Roman"/>
          <w:b w:val="false"/>
          <w:i w:val="false"/>
          <w:color w:val="000000"/>
          <w:sz w:val="28"/>
        </w:rPr>
        <w:t>
      7. Мекеменің құрылымы мен штат санының лимиті Қазақстан Республикасының заңнамасына сәйкес бекітіледі.</w:t>
      </w:r>
    </w:p>
    <w:bookmarkEnd w:id="13"/>
    <w:bookmarkStart w:name="z21" w:id="14"/>
    <w:p>
      <w:pPr>
        <w:spacing w:after="0"/>
        <w:ind w:left="0"/>
        <w:jc w:val="both"/>
      </w:pPr>
      <w:r>
        <w:rPr>
          <w:rFonts w:ascii="Times New Roman"/>
          <w:b w:val="false"/>
          <w:i w:val="false"/>
          <w:color w:val="000000"/>
          <w:sz w:val="28"/>
        </w:rPr>
        <w:t>
      8. Заңды тұлғаның орналасқан жері: 071300, Қазақстан Республикасы, Шығыс Қазақстан облысы, Риддер қаласы, Тәуелсіздік даңғылы, 3А.</w:t>
      </w:r>
    </w:p>
    <w:bookmarkEnd w:id="14"/>
    <w:bookmarkStart w:name="z22" w:id="15"/>
    <w:p>
      <w:pPr>
        <w:spacing w:after="0"/>
        <w:ind w:left="0"/>
        <w:jc w:val="both"/>
      </w:pPr>
      <w:r>
        <w:rPr>
          <w:rFonts w:ascii="Times New Roman"/>
          <w:b w:val="false"/>
          <w:i w:val="false"/>
          <w:color w:val="000000"/>
          <w:sz w:val="28"/>
        </w:rPr>
        <w:t xml:space="preserve">
      9. Осы Ереже "Риддер қаласының ішкі саясат, мәдениет, тілдерді дамыту және спорт бөлімі" мемлекеттік </w:t>
      </w:r>
      <w:r>
        <w:rPr>
          <w:rFonts w:ascii="Times New Roman"/>
          <w:b w:val="false"/>
          <w:i w:val="false"/>
          <w:color w:val="000000"/>
          <w:sz w:val="28"/>
        </w:rPr>
        <w:t>мекемесінің құрылтай</w:t>
      </w:r>
      <w:r>
        <w:rPr>
          <w:rFonts w:ascii="Times New Roman"/>
          <w:b w:val="false"/>
          <w:i w:val="false"/>
          <w:color w:val="000000"/>
          <w:sz w:val="28"/>
        </w:rPr>
        <w:t xml:space="preserve"> құжаты болып табылады.</w:t>
      </w:r>
    </w:p>
    <w:bookmarkEnd w:id="15"/>
    <w:bookmarkStart w:name="z23" w:id="16"/>
    <w:p>
      <w:pPr>
        <w:spacing w:after="0"/>
        <w:ind w:left="0"/>
        <w:jc w:val="both"/>
      </w:pPr>
      <w:r>
        <w:rPr>
          <w:rFonts w:ascii="Times New Roman"/>
          <w:b w:val="false"/>
          <w:i w:val="false"/>
          <w:color w:val="000000"/>
          <w:sz w:val="28"/>
        </w:rPr>
        <w:t>
      10. Мекеменің қызметін қаржыландыру Қазақстан Республикасының заңнамасына сәйкес Риддер қаласының жергілікті бюджетінен жүзеге асырылады.</w:t>
      </w:r>
    </w:p>
    <w:bookmarkEnd w:id="16"/>
    <w:bookmarkStart w:name="z24" w:id="17"/>
    <w:p>
      <w:pPr>
        <w:spacing w:after="0"/>
        <w:ind w:left="0"/>
        <w:jc w:val="both"/>
      </w:pPr>
      <w:r>
        <w:rPr>
          <w:rFonts w:ascii="Times New Roman"/>
          <w:b w:val="false"/>
          <w:i w:val="false"/>
          <w:color w:val="000000"/>
          <w:sz w:val="28"/>
        </w:rPr>
        <w:t>
      11. Мекемеге "Риддер қаласының ішкі саясат, мәдениет, тілдерді дамыту және спорт бөлімі" мемлекеттік мекемесінің өкілеттіктері болып табылатын міндеттерді орындау тұрғысында кәсіпкерлік субъектілерімен шарттық қатынастарға түсуге тыйым салынады. Егер мекемеге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7"/>
    <w:bookmarkStart w:name="z25" w:id="18"/>
    <w:p>
      <w:pPr>
        <w:spacing w:after="0"/>
        <w:ind w:left="0"/>
        <w:jc w:val="left"/>
      </w:pPr>
      <w:r>
        <w:rPr>
          <w:rFonts w:ascii="Times New Roman"/>
          <w:b/>
          <w:i w:val="false"/>
          <w:color w:val="000000"/>
        </w:rPr>
        <w:t xml:space="preserve"> 2. Міндеттері мен өкілеттіктері</w:t>
      </w:r>
    </w:p>
    <w:bookmarkEnd w:id="18"/>
    <w:bookmarkStart w:name="z26" w:id="19"/>
    <w:p>
      <w:pPr>
        <w:spacing w:after="0"/>
        <w:ind w:left="0"/>
        <w:jc w:val="both"/>
      </w:pPr>
      <w:r>
        <w:rPr>
          <w:rFonts w:ascii="Times New Roman"/>
          <w:b w:val="false"/>
          <w:i w:val="false"/>
          <w:color w:val="000000"/>
          <w:sz w:val="28"/>
        </w:rPr>
        <w:t>
      12. Мекеменің міндеттері:</w:t>
      </w:r>
    </w:p>
    <w:bookmarkEnd w:id="19"/>
    <w:bookmarkStart w:name="z27" w:id="20"/>
    <w:p>
      <w:pPr>
        <w:spacing w:after="0"/>
        <w:ind w:left="0"/>
        <w:jc w:val="both"/>
      </w:pPr>
      <w:r>
        <w:rPr>
          <w:rFonts w:ascii="Times New Roman"/>
          <w:b w:val="false"/>
          <w:i w:val="false"/>
          <w:color w:val="000000"/>
          <w:sz w:val="28"/>
        </w:rPr>
        <w:t>
      1) әлеуметтік-экономикалық, мәдени және қоғамдық-саяси салаларда мемлекеттік саясаттың түйінді басымдықтарын іске асыру;</w:t>
      </w:r>
    </w:p>
    <w:bookmarkEnd w:id="20"/>
    <w:bookmarkStart w:name="z28" w:id="21"/>
    <w:p>
      <w:pPr>
        <w:spacing w:after="0"/>
        <w:ind w:left="0"/>
        <w:jc w:val="both"/>
      </w:pPr>
      <w:r>
        <w:rPr>
          <w:rFonts w:ascii="Times New Roman"/>
          <w:b w:val="false"/>
          <w:i w:val="false"/>
          <w:color w:val="000000"/>
          <w:sz w:val="28"/>
        </w:rPr>
        <w:t>
      2) мекеменің құзыретіне жататын мәселелер бойынша Қазақстан Республикасы Президенті мен Үкіметінің, облыс (қала) әкімінің актілері мен тапсырмаларының орындалуын қамтамасыз ету;</w:t>
      </w:r>
    </w:p>
    <w:bookmarkEnd w:id="21"/>
    <w:bookmarkStart w:name="z29" w:id="22"/>
    <w:p>
      <w:pPr>
        <w:spacing w:after="0"/>
        <w:ind w:left="0"/>
        <w:jc w:val="both"/>
      </w:pPr>
      <w:r>
        <w:rPr>
          <w:rFonts w:ascii="Times New Roman"/>
          <w:b w:val="false"/>
          <w:i w:val="false"/>
          <w:color w:val="000000"/>
          <w:sz w:val="28"/>
        </w:rPr>
        <w:t>
      3) қалада Қазақстанның 2050 жылға дейінгі даму стратегиясының, Қазақстан Республикасының Стратегиялық даму жоспарының, Президенттің Қазақстан халқына жыл сайынғы Жолдауларының, мемлекеттік және салалық бағдарламалардың және басқа да стратегиялық құжаттардың негізгі басымдықтарын түсіндіруді және насихаттауды қамтамасыз ету;</w:t>
      </w:r>
    </w:p>
    <w:bookmarkEnd w:id="22"/>
    <w:bookmarkStart w:name="z30" w:id="23"/>
    <w:p>
      <w:pPr>
        <w:spacing w:after="0"/>
        <w:ind w:left="0"/>
        <w:jc w:val="both"/>
      </w:pPr>
      <w:r>
        <w:rPr>
          <w:rFonts w:ascii="Times New Roman"/>
          <w:b w:val="false"/>
          <w:i w:val="false"/>
          <w:color w:val="000000"/>
          <w:sz w:val="28"/>
        </w:rPr>
        <w:t>
      4) қаладағы ішкі саяси процестерді және олардың даму үрдістерін зерделеуді және талдауды қамтамасыз ету;</w:t>
      </w:r>
    </w:p>
    <w:bookmarkEnd w:id="23"/>
    <w:bookmarkStart w:name="z31" w:id="24"/>
    <w:p>
      <w:pPr>
        <w:spacing w:after="0"/>
        <w:ind w:left="0"/>
        <w:jc w:val="both"/>
      </w:pPr>
      <w:r>
        <w:rPr>
          <w:rFonts w:ascii="Times New Roman"/>
          <w:b w:val="false"/>
          <w:i w:val="false"/>
          <w:color w:val="000000"/>
          <w:sz w:val="28"/>
        </w:rPr>
        <w:t>
      5) азаматтық қоғам институттарымен, қала жұртшылығының өкілдерімен өзара іс-қимыл жасау;</w:t>
      </w:r>
    </w:p>
    <w:bookmarkEnd w:id="24"/>
    <w:bookmarkStart w:name="z32" w:id="25"/>
    <w:p>
      <w:pPr>
        <w:spacing w:after="0"/>
        <w:ind w:left="0"/>
        <w:jc w:val="both"/>
      </w:pPr>
      <w:r>
        <w:rPr>
          <w:rFonts w:ascii="Times New Roman"/>
          <w:b w:val="false"/>
          <w:i w:val="false"/>
          <w:color w:val="000000"/>
          <w:sz w:val="28"/>
        </w:rPr>
        <w:t>
      6) мемлекеттік ақпараттық саясат және бұқаралық ақпарат құралдарының мониторингі мәселелері бойынша жұмысты қамтамасыз ету;</w:t>
      </w:r>
    </w:p>
    <w:bookmarkEnd w:id="25"/>
    <w:bookmarkStart w:name="z33" w:id="26"/>
    <w:p>
      <w:pPr>
        <w:spacing w:after="0"/>
        <w:ind w:left="0"/>
        <w:jc w:val="both"/>
      </w:pPr>
      <w:r>
        <w:rPr>
          <w:rFonts w:ascii="Times New Roman"/>
          <w:b w:val="false"/>
          <w:i w:val="false"/>
          <w:color w:val="000000"/>
          <w:sz w:val="28"/>
        </w:rPr>
        <w:t>
      7) мәдени-ағарту және спорт мекемелерінің, өнер ұйымдарының идеялық-адамгершілік, эстетикалық, спорттық тәрбие мен тілдерді дамытудағы рөлін арттыруды қамтамасыз ету;</w:t>
      </w:r>
    </w:p>
    <w:bookmarkEnd w:id="26"/>
    <w:bookmarkStart w:name="z34" w:id="27"/>
    <w:p>
      <w:pPr>
        <w:spacing w:after="0"/>
        <w:ind w:left="0"/>
        <w:jc w:val="both"/>
      </w:pPr>
      <w:r>
        <w:rPr>
          <w:rFonts w:ascii="Times New Roman"/>
          <w:b w:val="false"/>
          <w:i w:val="false"/>
          <w:color w:val="000000"/>
          <w:sz w:val="28"/>
        </w:rPr>
        <w:t>
      8) халыққа мәдени қызмет көрсету нысандарын одан әрі жетілдіру;</w:t>
      </w:r>
    </w:p>
    <w:bookmarkEnd w:id="27"/>
    <w:bookmarkStart w:name="z35" w:id="28"/>
    <w:p>
      <w:pPr>
        <w:spacing w:after="0"/>
        <w:ind w:left="0"/>
        <w:jc w:val="both"/>
      </w:pPr>
      <w:r>
        <w:rPr>
          <w:rFonts w:ascii="Times New Roman"/>
          <w:b w:val="false"/>
          <w:i w:val="false"/>
          <w:color w:val="000000"/>
          <w:sz w:val="28"/>
        </w:rPr>
        <w:t>
      9) өнердің, халық шығармашылығының, фольклордың және көркемөнерпаздардың, дене шынықтыру мен спорттың барлық түрлерін дамыту;</w:t>
      </w:r>
    </w:p>
    <w:bookmarkEnd w:id="28"/>
    <w:bookmarkStart w:name="z36" w:id="29"/>
    <w:p>
      <w:pPr>
        <w:spacing w:after="0"/>
        <w:ind w:left="0"/>
        <w:jc w:val="both"/>
      </w:pPr>
      <w:r>
        <w:rPr>
          <w:rFonts w:ascii="Times New Roman"/>
          <w:b w:val="false"/>
          <w:i w:val="false"/>
          <w:color w:val="000000"/>
          <w:sz w:val="28"/>
        </w:rPr>
        <w:t>
      10) Қазақстан Республикасының заңнамасына қайшы келмейтін шығармашылық одақтар мен ұйымдардың қызметіне жәрдемдесу;</w:t>
      </w:r>
    </w:p>
    <w:bookmarkEnd w:id="29"/>
    <w:bookmarkStart w:name="z37" w:id="30"/>
    <w:p>
      <w:pPr>
        <w:spacing w:after="0"/>
        <w:ind w:left="0"/>
        <w:jc w:val="both"/>
      </w:pPr>
      <w:r>
        <w:rPr>
          <w:rFonts w:ascii="Times New Roman"/>
          <w:b w:val="false"/>
          <w:i w:val="false"/>
          <w:color w:val="000000"/>
          <w:sz w:val="28"/>
        </w:rPr>
        <w:t>
      11) материалдық-техникалық ұйымдар мен мәдениет және спорт мекемелерін нығайту және жаңарту жөніндегі іс-шараларды жүзеге асыру;</w:t>
      </w:r>
    </w:p>
    <w:bookmarkEnd w:id="30"/>
    <w:bookmarkStart w:name="z38" w:id="31"/>
    <w:p>
      <w:pPr>
        <w:spacing w:after="0"/>
        <w:ind w:left="0"/>
        <w:jc w:val="both"/>
      </w:pPr>
      <w:r>
        <w:rPr>
          <w:rFonts w:ascii="Times New Roman"/>
          <w:b w:val="false"/>
          <w:i w:val="false"/>
          <w:color w:val="000000"/>
          <w:sz w:val="28"/>
        </w:rPr>
        <w:t>
      12) мемлекеттік тілді және Қазақстан халқының тілдерін дамыту;</w:t>
      </w:r>
    </w:p>
    <w:bookmarkEnd w:id="31"/>
    <w:bookmarkStart w:name="z39" w:id="32"/>
    <w:p>
      <w:pPr>
        <w:spacing w:after="0"/>
        <w:ind w:left="0"/>
        <w:jc w:val="both"/>
      </w:pPr>
      <w:r>
        <w:rPr>
          <w:rFonts w:ascii="Times New Roman"/>
          <w:b w:val="false"/>
          <w:i w:val="false"/>
          <w:color w:val="000000"/>
          <w:sz w:val="28"/>
        </w:rPr>
        <w:t>
      13) тарихи-мәдени мұра объектілерін қорғау және пайдалану.</w:t>
      </w:r>
    </w:p>
    <w:bookmarkEnd w:id="32"/>
    <w:bookmarkStart w:name="z40" w:id="33"/>
    <w:p>
      <w:pPr>
        <w:spacing w:after="0"/>
        <w:ind w:left="0"/>
        <w:jc w:val="both"/>
      </w:pPr>
      <w:r>
        <w:rPr>
          <w:rFonts w:ascii="Times New Roman"/>
          <w:b w:val="false"/>
          <w:i w:val="false"/>
          <w:color w:val="000000"/>
          <w:sz w:val="28"/>
        </w:rPr>
        <w:t>
      12. Мекеменің өкілеттіктері:</w:t>
      </w:r>
    </w:p>
    <w:bookmarkEnd w:id="33"/>
    <w:bookmarkStart w:name="z41" w:id="34"/>
    <w:p>
      <w:pPr>
        <w:spacing w:after="0"/>
        <w:ind w:left="0"/>
        <w:jc w:val="both"/>
      </w:pPr>
      <w:r>
        <w:rPr>
          <w:rFonts w:ascii="Times New Roman"/>
          <w:b w:val="false"/>
          <w:i w:val="false"/>
          <w:color w:val="000000"/>
          <w:sz w:val="28"/>
        </w:rPr>
        <w:t>
      1) Мекеменің құқықтары:</w:t>
      </w:r>
    </w:p>
    <w:bookmarkEnd w:id="34"/>
    <w:bookmarkStart w:name="z42" w:id="35"/>
    <w:p>
      <w:pPr>
        <w:spacing w:after="0"/>
        <w:ind w:left="0"/>
        <w:jc w:val="both"/>
      </w:pPr>
      <w:r>
        <w:rPr>
          <w:rFonts w:ascii="Times New Roman"/>
          <w:b w:val="false"/>
          <w:i w:val="false"/>
          <w:color w:val="000000"/>
          <w:sz w:val="28"/>
        </w:rPr>
        <w:t>
      мекеменің құзыретіне кіретін мәселелер бойынша қала басшылығының қарауына ұсыныстар енгізу;</w:t>
      </w:r>
    </w:p>
    <w:bookmarkEnd w:id="35"/>
    <w:bookmarkStart w:name="z43" w:id="3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құзырет шеңберінде мекеменің қызметіне қатысты мәселелерді қарау және бірлесіп әзірлеу үшін қаланың жергілікті атқарушы органдарының басқа бөлімдерінің қызметкерлерін тарту;</w:t>
      </w:r>
    </w:p>
    <w:bookmarkEnd w:id="36"/>
    <w:bookmarkStart w:name="z44" w:id="37"/>
    <w:p>
      <w:pPr>
        <w:spacing w:after="0"/>
        <w:ind w:left="0"/>
        <w:jc w:val="both"/>
      </w:pPr>
      <w:r>
        <w:rPr>
          <w:rFonts w:ascii="Times New Roman"/>
          <w:b w:val="false"/>
          <w:i w:val="false"/>
          <w:color w:val="000000"/>
          <w:sz w:val="28"/>
        </w:rPr>
        <w:t>
      Мекеменің құзыретіне кіретін мәселелер бойынша белгіленген тәртіппен кеңестер өткізуге бастамашылық жасау;</w:t>
      </w:r>
    </w:p>
    <w:bookmarkEnd w:id="37"/>
    <w:bookmarkStart w:name="z45" w:id="3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құзырет шеңберінде басқа мемлекеттік органдардан, лауазымды адамдардан, ұйымдардан және олардың басшыларынан, азаматтардан өз функцияларын орындау үшін қажетті ақпаратты сұрату;</w:t>
      </w:r>
    </w:p>
    <w:bookmarkEnd w:id="38"/>
    <w:bookmarkStart w:name="z46" w:id="39"/>
    <w:p>
      <w:pPr>
        <w:spacing w:after="0"/>
        <w:ind w:left="0"/>
        <w:jc w:val="both"/>
      </w:pPr>
      <w:r>
        <w:rPr>
          <w:rFonts w:ascii="Times New Roman"/>
          <w:b w:val="false"/>
          <w:i w:val="false"/>
          <w:color w:val="000000"/>
          <w:sz w:val="28"/>
        </w:rPr>
        <w:t>
      заңды тұлғалармен және азаматтармен шарттар жасасу, мүліктік және жеке мүліктік емес құқықтарға ие болу, сотта талапкер және жауапкер болу;</w:t>
      </w:r>
    </w:p>
    <w:bookmarkEnd w:id="39"/>
    <w:bookmarkStart w:name="z47" w:id="40"/>
    <w:p>
      <w:pPr>
        <w:spacing w:after="0"/>
        <w:ind w:left="0"/>
        <w:jc w:val="both"/>
      </w:pPr>
      <w:r>
        <w:rPr>
          <w:rFonts w:ascii="Times New Roman"/>
          <w:b w:val="false"/>
          <w:i w:val="false"/>
          <w:color w:val="000000"/>
          <w:sz w:val="28"/>
        </w:rPr>
        <w:t>
      құзыреті шегінде әкімшілік құқық бұзушылық туралы хаттамалар жасау;</w:t>
      </w:r>
    </w:p>
    <w:bookmarkEnd w:id="40"/>
    <w:bookmarkStart w:name="z48" w:id="4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басқа да құқықтар.</w:t>
      </w:r>
    </w:p>
    <w:bookmarkEnd w:id="41"/>
    <w:bookmarkStart w:name="z49" w:id="42"/>
    <w:p>
      <w:pPr>
        <w:spacing w:after="0"/>
        <w:ind w:left="0"/>
        <w:jc w:val="both"/>
      </w:pPr>
      <w:r>
        <w:rPr>
          <w:rFonts w:ascii="Times New Roman"/>
          <w:b w:val="false"/>
          <w:i w:val="false"/>
          <w:color w:val="000000"/>
          <w:sz w:val="28"/>
        </w:rPr>
        <w:t>
      2) Мекеменің міндеттері:</w:t>
      </w:r>
    </w:p>
    <w:bookmarkEnd w:id="42"/>
    <w:bookmarkStart w:name="z50" w:id="43"/>
    <w:p>
      <w:pPr>
        <w:spacing w:after="0"/>
        <w:ind w:left="0"/>
        <w:jc w:val="both"/>
      </w:pPr>
      <w:r>
        <w:rPr>
          <w:rFonts w:ascii="Times New Roman"/>
          <w:b w:val="false"/>
          <w:i w:val="false"/>
          <w:color w:val="000000"/>
          <w:sz w:val="28"/>
        </w:rPr>
        <w:t>
      мекеменің құзыретіне кіретін мәселелер бойынша кеңес беру;</w:t>
      </w:r>
    </w:p>
    <w:bookmarkEnd w:id="43"/>
    <w:bookmarkStart w:name="z51" w:id="44"/>
    <w:p>
      <w:pPr>
        <w:spacing w:after="0"/>
        <w:ind w:left="0"/>
        <w:jc w:val="both"/>
      </w:pPr>
      <w:r>
        <w:rPr>
          <w:rFonts w:ascii="Times New Roman"/>
          <w:b w:val="false"/>
          <w:i w:val="false"/>
          <w:color w:val="000000"/>
          <w:sz w:val="28"/>
        </w:rPr>
        <w:t>
      заңды және жеке тұлғалардың бұл туралы ресми сұрау салуы жағдайында өз құзыреті шегінде және заңнама шеңберінде қажетті материалдар мен ақпаратты ұсыну;</w:t>
      </w:r>
    </w:p>
    <w:bookmarkEnd w:id="44"/>
    <w:bookmarkStart w:name="z52" w:id="45"/>
    <w:p>
      <w:pPr>
        <w:spacing w:after="0"/>
        <w:ind w:left="0"/>
        <w:jc w:val="both"/>
      </w:pPr>
      <w:r>
        <w:rPr>
          <w:rFonts w:ascii="Times New Roman"/>
          <w:b w:val="false"/>
          <w:i w:val="false"/>
          <w:color w:val="000000"/>
          <w:sz w:val="28"/>
        </w:rPr>
        <w:t>
      Қазақстан Республикасының қолданыстағы заңнамасына сәйкес қызметті жүзеге асыру;</w:t>
      </w:r>
    </w:p>
    <w:bookmarkEnd w:id="45"/>
    <w:bookmarkStart w:name="z53" w:id="46"/>
    <w:p>
      <w:pPr>
        <w:spacing w:after="0"/>
        <w:ind w:left="0"/>
        <w:jc w:val="both"/>
      </w:pPr>
      <w:r>
        <w:rPr>
          <w:rFonts w:ascii="Times New Roman"/>
          <w:b w:val="false"/>
          <w:i w:val="false"/>
          <w:color w:val="000000"/>
          <w:sz w:val="28"/>
        </w:rPr>
        <w:t>
      мекеме әзірлеуші болып табылған әкімнің және әкімдіктің нормативтік құқықтық актілеріне құқықтық мониторингті жүзеге асыру және оларға өзгерістер және (немесе) толықтырулар енгізу немесе олардың күші жойылды деп тану жөнінде уақтылы шаралар қабылдау;</w:t>
      </w:r>
    </w:p>
    <w:bookmarkEnd w:id="46"/>
    <w:bookmarkStart w:name="z54" w:id="47"/>
    <w:p>
      <w:pPr>
        <w:spacing w:after="0"/>
        <w:ind w:left="0"/>
        <w:jc w:val="both"/>
      </w:pPr>
      <w:r>
        <w:rPr>
          <w:rFonts w:ascii="Times New Roman"/>
          <w:b w:val="false"/>
          <w:i w:val="false"/>
          <w:color w:val="000000"/>
          <w:sz w:val="28"/>
        </w:rPr>
        <w:t>
      ведомстволық бағынысты мекемелердің қызметін үйлестіру;</w:t>
      </w:r>
    </w:p>
    <w:bookmarkEnd w:id="47"/>
    <w:bookmarkStart w:name="z55" w:id="48"/>
    <w:p>
      <w:pPr>
        <w:spacing w:after="0"/>
        <w:ind w:left="0"/>
        <w:jc w:val="both"/>
      </w:pPr>
      <w:r>
        <w:rPr>
          <w:rFonts w:ascii="Times New Roman"/>
          <w:b w:val="false"/>
          <w:i w:val="false"/>
          <w:color w:val="000000"/>
          <w:sz w:val="28"/>
        </w:rPr>
        <w:t>
      "Риддер қаласының ішкі саясат, мәдениет, тілдерді дамыту және спорт бөлімі" мемлекеттік мекемесінің құзыретіне кіретін өзге де міндеттерді орындау.</w:t>
      </w:r>
    </w:p>
    <w:bookmarkEnd w:id="48"/>
    <w:bookmarkStart w:name="z56" w:id="49"/>
    <w:p>
      <w:pPr>
        <w:spacing w:after="0"/>
        <w:ind w:left="0"/>
        <w:jc w:val="both"/>
      </w:pPr>
      <w:r>
        <w:rPr>
          <w:rFonts w:ascii="Times New Roman"/>
          <w:b w:val="false"/>
          <w:i w:val="false"/>
          <w:color w:val="000000"/>
          <w:sz w:val="28"/>
        </w:rPr>
        <w:t>
      13. Мекеменің функциялары:</w:t>
      </w:r>
    </w:p>
    <w:bookmarkEnd w:id="49"/>
    <w:bookmarkStart w:name="z57" w:id="50"/>
    <w:p>
      <w:pPr>
        <w:spacing w:after="0"/>
        <w:ind w:left="0"/>
        <w:jc w:val="both"/>
      </w:pPr>
      <w:r>
        <w:rPr>
          <w:rFonts w:ascii="Times New Roman"/>
          <w:b w:val="false"/>
          <w:i w:val="false"/>
          <w:color w:val="000000"/>
          <w:sz w:val="28"/>
        </w:rPr>
        <w:t>
      1) қаланың атқарушы органдарының ішкі саясаттың негізгі бағыттары бойынша, оның ішінде білім беру, халықты әлеуметтік қамсыздандыру және қорғау, жұмыспен қамту, этносаралық және конфессияаралық келісім, патриоттық тәрбие және жастар саясаты, мемлекеттік рәміздерді насихаттау тілдік, ақпараттық, мәдени, гендерлік және отбасылық-демографиялық саладағы мемлекеттік саясатты іске асыру мәселелері бойынша қызметін ақпараттық-идиологиялық сүйемелдеу;</w:t>
      </w:r>
    </w:p>
    <w:bookmarkEnd w:id="50"/>
    <w:bookmarkStart w:name="z58" w:id="51"/>
    <w:p>
      <w:pPr>
        <w:spacing w:after="0"/>
        <w:ind w:left="0"/>
        <w:jc w:val="both"/>
      </w:pPr>
      <w:r>
        <w:rPr>
          <w:rFonts w:ascii="Times New Roman"/>
          <w:b w:val="false"/>
          <w:i w:val="false"/>
          <w:color w:val="000000"/>
          <w:sz w:val="28"/>
        </w:rPr>
        <w:t>
      2) ішкі саяси тұрақтылықты, халық бірлігін және қоғамды шоғырландыруды қамтамасыз етуге бағытталған практикалық және өзге де шаралар кешенін іске асыру;</w:t>
      </w:r>
    </w:p>
    <w:bookmarkEnd w:id="51"/>
    <w:bookmarkStart w:name="z59" w:id="52"/>
    <w:p>
      <w:pPr>
        <w:spacing w:after="0"/>
        <w:ind w:left="0"/>
        <w:jc w:val="both"/>
      </w:pPr>
      <w:r>
        <w:rPr>
          <w:rFonts w:ascii="Times New Roman"/>
          <w:b w:val="false"/>
          <w:i w:val="false"/>
          <w:color w:val="000000"/>
          <w:sz w:val="28"/>
        </w:rPr>
        <w:t>
      3) қаладағы ірі қоғамдық маңызы бар іс-шараларды, оның ішінде "Халықтар достық үйі"имемлекеттік коммуналдық қазыналық кәсіпорнының өзара іс-қимылы кезінде ақпараттық-талдамалық және ұйымдастырушылық-техникалық сүйемелдеу;</w:t>
      </w:r>
    </w:p>
    <w:bookmarkEnd w:id="52"/>
    <w:bookmarkStart w:name="z60" w:id="53"/>
    <w:p>
      <w:pPr>
        <w:spacing w:after="0"/>
        <w:ind w:left="0"/>
        <w:jc w:val="both"/>
      </w:pPr>
      <w:r>
        <w:rPr>
          <w:rFonts w:ascii="Times New Roman"/>
          <w:b w:val="false"/>
          <w:i w:val="false"/>
          <w:color w:val="000000"/>
          <w:sz w:val="28"/>
        </w:rPr>
        <w:t>
      4) қаланың жергілікті атқарушы органының әлеуметтік-экономикалық, қоғамдық-саяси және басқа да салалардағы қызметі туралы ақпараттық-түсіндіру жұмыстарын ұйымдастыру, осы бағыттағы жұмысты жетілдіру жөнінде ұсыныстар әзірлеу;</w:t>
      </w:r>
    </w:p>
    <w:bookmarkEnd w:id="53"/>
    <w:bookmarkStart w:name="z61" w:id="54"/>
    <w:p>
      <w:pPr>
        <w:spacing w:after="0"/>
        <w:ind w:left="0"/>
        <w:jc w:val="both"/>
      </w:pPr>
      <w:r>
        <w:rPr>
          <w:rFonts w:ascii="Times New Roman"/>
          <w:b w:val="false"/>
          <w:i w:val="false"/>
          <w:color w:val="000000"/>
          <w:sz w:val="28"/>
        </w:rPr>
        <w:t>
      5) Президенттің Қазақстан халқына жыл сайынғы Жолдауларын және басқа да стратегиялық құжаттарды түсіндіру және насихаттау жөніндегі ақпараттық-насихаттау топтарының қызметін ұйымдастыру, ақпараттық-насихаттау топтарын ақпараттық-әдістемелік қамтамасыз ету;</w:t>
      </w:r>
    </w:p>
    <w:bookmarkEnd w:id="54"/>
    <w:bookmarkStart w:name="z62" w:id="55"/>
    <w:p>
      <w:pPr>
        <w:spacing w:after="0"/>
        <w:ind w:left="0"/>
        <w:jc w:val="both"/>
      </w:pPr>
      <w:r>
        <w:rPr>
          <w:rFonts w:ascii="Times New Roman"/>
          <w:b w:val="false"/>
          <w:i w:val="false"/>
          <w:color w:val="000000"/>
          <w:sz w:val="28"/>
        </w:rPr>
        <w:t>
      6) саяси партиялармен, үкіметтік емес ұйымдармен, этномәдени және діни бірлестіктермен, қоғамдық ұйымдармен, кәсіптік одақтармен, бұқаралық ақпарат құралдарымен, ғылыми және шығармашылық қоғамдастықпен, қоғамдық пікір көшбасшыларымен өзара іс-қимылды жүзеге асыру;</w:t>
      </w:r>
    </w:p>
    <w:bookmarkEnd w:id="55"/>
    <w:bookmarkStart w:name="z63" w:id="56"/>
    <w:p>
      <w:pPr>
        <w:spacing w:after="0"/>
        <w:ind w:left="0"/>
        <w:jc w:val="both"/>
      </w:pPr>
      <w:r>
        <w:rPr>
          <w:rFonts w:ascii="Times New Roman"/>
          <w:b w:val="false"/>
          <w:i w:val="false"/>
          <w:color w:val="000000"/>
          <w:sz w:val="28"/>
        </w:rPr>
        <w:t>
      7) мекеменің құзыретіне кіретін мәселелер бойынша қала әкімінің (әкімдігінің) жанында әрекет ететін консультативтік-кеңесші органдар мен жұмыс топтарының қызметін қамтамасыз ету;</w:t>
      </w:r>
    </w:p>
    <w:bookmarkEnd w:id="56"/>
    <w:bookmarkStart w:name="z64" w:id="57"/>
    <w:p>
      <w:pPr>
        <w:spacing w:after="0"/>
        <w:ind w:left="0"/>
        <w:jc w:val="both"/>
      </w:pPr>
      <w:r>
        <w:rPr>
          <w:rFonts w:ascii="Times New Roman"/>
          <w:b w:val="false"/>
          <w:i w:val="false"/>
          <w:color w:val="000000"/>
          <w:sz w:val="28"/>
        </w:rPr>
        <w:t>
      8) қаладағы қоғамдық-саяси жағдайды талдау және болжау;</w:t>
      </w:r>
    </w:p>
    <w:bookmarkEnd w:id="57"/>
    <w:bookmarkStart w:name="z65" w:id="58"/>
    <w:p>
      <w:pPr>
        <w:spacing w:after="0"/>
        <w:ind w:left="0"/>
        <w:jc w:val="both"/>
      </w:pPr>
      <w:r>
        <w:rPr>
          <w:rFonts w:ascii="Times New Roman"/>
          <w:b w:val="false"/>
          <w:i w:val="false"/>
          <w:color w:val="000000"/>
          <w:sz w:val="28"/>
        </w:rPr>
        <w:t>
      9) қалада мемлекеттік ақпараттық саясатты тиімді іске асыруды қамтамасыз ету, оның ішінде мемлекеттік ақпараттық тапсырысты орындау бойынша бұқаралық ақпарат құралдарының қызметін әдістемелік қолдау және үйлестіру;</w:t>
      </w:r>
    </w:p>
    <w:bookmarkEnd w:id="58"/>
    <w:bookmarkStart w:name="z66" w:id="59"/>
    <w:p>
      <w:pPr>
        <w:spacing w:after="0"/>
        <w:ind w:left="0"/>
        <w:jc w:val="both"/>
      </w:pPr>
      <w:r>
        <w:rPr>
          <w:rFonts w:ascii="Times New Roman"/>
          <w:b w:val="false"/>
          <w:i w:val="false"/>
          <w:color w:val="000000"/>
          <w:sz w:val="28"/>
        </w:rPr>
        <w:t>
      10) әлеуметтік маңызы бар жобаларды орындауға арналған мемлекеттік әлеуметтік тапсырыстың тиімді іске асырылуын қамтамасыз ету, оның ішінде конкурстық рәсімдерді жүргізу және жобалардың іске асырылу барысына мониторинг жүргізу;</w:t>
      </w:r>
    </w:p>
    <w:bookmarkEnd w:id="59"/>
    <w:bookmarkStart w:name="z67" w:id="60"/>
    <w:p>
      <w:pPr>
        <w:spacing w:after="0"/>
        <w:ind w:left="0"/>
        <w:jc w:val="both"/>
      </w:pPr>
      <w:r>
        <w:rPr>
          <w:rFonts w:ascii="Times New Roman"/>
          <w:b w:val="false"/>
          <w:i w:val="false"/>
          <w:color w:val="000000"/>
          <w:sz w:val="28"/>
        </w:rPr>
        <w:t>
      11) мекеменің құзыретіне кіретін мәселелер бойынша концептуалды құжаттарды әзірлеуге, қала әкімі мен әкімдігінің құқықтық және нормативтік құқықтық актілерінің жобаларын дайындауға қатысу;</w:t>
      </w:r>
    </w:p>
    <w:bookmarkEnd w:id="60"/>
    <w:bookmarkStart w:name="z68" w:id="61"/>
    <w:p>
      <w:pPr>
        <w:spacing w:after="0"/>
        <w:ind w:left="0"/>
        <w:jc w:val="both"/>
      </w:pPr>
      <w:r>
        <w:rPr>
          <w:rFonts w:ascii="Times New Roman"/>
          <w:b w:val="false"/>
          <w:i w:val="false"/>
          <w:color w:val="000000"/>
          <w:sz w:val="28"/>
        </w:rPr>
        <w:t>
      12) мекеменің құзыретіне жататын мәселелер бойынша ақпараттық деректер базасын қалыптастыру, жинақтаужәне классификациялау;</w:t>
      </w:r>
    </w:p>
    <w:bookmarkEnd w:id="61"/>
    <w:bookmarkStart w:name="z69" w:id="62"/>
    <w:p>
      <w:pPr>
        <w:spacing w:after="0"/>
        <w:ind w:left="0"/>
        <w:jc w:val="both"/>
      </w:pPr>
      <w:r>
        <w:rPr>
          <w:rFonts w:ascii="Times New Roman"/>
          <w:b w:val="false"/>
          <w:i w:val="false"/>
          <w:color w:val="000000"/>
          <w:sz w:val="28"/>
        </w:rPr>
        <w:t>
      13) мекеменің құзыреті шегінде мәселелерді қарау кезінде барлық ұйымдарда мемлекет мүдделерін білдіру;</w:t>
      </w:r>
    </w:p>
    <w:bookmarkEnd w:id="62"/>
    <w:bookmarkStart w:name="z70" w:id="63"/>
    <w:p>
      <w:pPr>
        <w:spacing w:after="0"/>
        <w:ind w:left="0"/>
        <w:jc w:val="both"/>
      </w:pPr>
      <w:r>
        <w:rPr>
          <w:rFonts w:ascii="Times New Roman"/>
          <w:b w:val="false"/>
          <w:i w:val="false"/>
          <w:color w:val="000000"/>
          <w:sz w:val="28"/>
        </w:rPr>
        <w:t>
      14) театр, музыка және кино өнері, кітапхана және музей дела, мәдени-демалыс жұмысы саласында облыстық маңызы бар қаланың мемлекеттік мәдениет ұйымдарын құрады, сондай-ақ олардың қызметін қолдауды және үйлестіруді жүзеге асырады;</w:t>
      </w:r>
    </w:p>
    <w:bookmarkEnd w:id="63"/>
    <w:bookmarkStart w:name="z71" w:id="64"/>
    <w:p>
      <w:pPr>
        <w:spacing w:after="0"/>
        <w:ind w:left="0"/>
        <w:jc w:val="both"/>
      </w:pPr>
      <w:r>
        <w:rPr>
          <w:rFonts w:ascii="Times New Roman"/>
          <w:b w:val="false"/>
          <w:i w:val="false"/>
          <w:color w:val="000000"/>
          <w:sz w:val="28"/>
        </w:rPr>
        <w:t>
      15) жергілікті маңызы бар тарих, материалдық және рухани мәдениет ескерткіштерін есепке алу, қорғау және пайдалану жөніндегі жұмысты ұйымдастырады;</w:t>
      </w:r>
    </w:p>
    <w:bookmarkEnd w:id="64"/>
    <w:bookmarkStart w:name="z72" w:id="65"/>
    <w:p>
      <w:pPr>
        <w:spacing w:after="0"/>
        <w:ind w:left="0"/>
        <w:jc w:val="both"/>
      </w:pPr>
      <w:r>
        <w:rPr>
          <w:rFonts w:ascii="Times New Roman"/>
          <w:b w:val="false"/>
          <w:i w:val="false"/>
          <w:color w:val="000000"/>
          <w:sz w:val="28"/>
        </w:rPr>
        <w:t>
      16) қаланың ойын-сауық мәдени-бұқаралық іс-шараларын, сондай-ақ әуесқой шығармашылық бірлестіктер арасында байқаулар, фестивальдар мен конкурстар өткізуді жүзеге асырады;</w:t>
      </w:r>
    </w:p>
    <w:bookmarkEnd w:id="65"/>
    <w:bookmarkStart w:name="z73" w:id="66"/>
    <w:p>
      <w:pPr>
        <w:spacing w:after="0"/>
        <w:ind w:left="0"/>
        <w:jc w:val="both"/>
      </w:pPr>
      <w:r>
        <w:rPr>
          <w:rFonts w:ascii="Times New Roman"/>
          <w:b w:val="false"/>
          <w:i w:val="false"/>
          <w:color w:val="000000"/>
          <w:sz w:val="28"/>
        </w:rPr>
        <w:t>
      17) облыстық маңызы бар қаланың мемлекеттік мәдениет ұйымдарын аттестаттаудан өткізеді;</w:t>
      </w:r>
    </w:p>
    <w:bookmarkEnd w:id="66"/>
    <w:bookmarkStart w:name="z74" w:id="67"/>
    <w:p>
      <w:pPr>
        <w:spacing w:after="0"/>
        <w:ind w:left="0"/>
        <w:jc w:val="both"/>
      </w:pPr>
      <w:r>
        <w:rPr>
          <w:rFonts w:ascii="Times New Roman"/>
          <w:b w:val="false"/>
          <w:i w:val="false"/>
          <w:color w:val="000000"/>
          <w:sz w:val="28"/>
        </w:rPr>
        <w:t>
      18) өз құзыреті шегінде мәдениет саласындағы коммуналдық меншікті басқаруды жүзеге асырады;</w:t>
      </w:r>
    </w:p>
    <w:bookmarkEnd w:id="67"/>
    <w:bookmarkStart w:name="z75" w:id="68"/>
    <w:p>
      <w:pPr>
        <w:spacing w:after="0"/>
        <w:ind w:left="0"/>
        <w:jc w:val="both"/>
      </w:pPr>
      <w:r>
        <w:rPr>
          <w:rFonts w:ascii="Times New Roman"/>
          <w:b w:val="false"/>
          <w:i w:val="false"/>
          <w:color w:val="000000"/>
          <w:sz w:val="28"/>
        </w:rPr>
        <w:t>
      19) қаланың мамандандырылмаған балалар-жасөспірімдер мектептерінің қызметін қамтамасыз етеді;</w:t>
      </w:r>
    </w:p>
    <w:bookmarkEnd w:id="68"/>
    <w:bookmarkStart w:name="z76" w:id="69"/>
    <w:p>
      <w:pPr>
        <w:spacing w:after="0"/>
        <w:ind w:left="0"/>
        <w:jc w:val="both"/>
      </w:pPr>
      <w:r>
        <w:rPr>
          <w:rFonts w:ascii="Times New Roman"/>
          <w:b w:val="false"/>
          <w:i w:val="false"/>
          <w:color w:val="000000"/>
          <w:sz w:val="28"/>
        </w:rPr>
        <w:t>
      20) облыстық маңызы бар қаланың мәдени мақсаттағы нысандарын салу, реконструкциялау және жөндеу бойынша тапсырыс беруші болады;</w:t>
      </w:r>
    </w:p>
    <w:bookmarkEnd w:id="69"/>
    <w:bookmarkStart w:name="z77" w:id="70"/>
    <w:p>
      <w:pPr>
        <w:spacing w:after="0"/>
        <w:ind w:left="0"/>
        <w:jc w:val="both"/>
      </w:pPr>
      <w:r>
        <w:rPr>
          <w:rFonts w:ascii="Times New Roman"/>
          <w:b w:val="false"/>
          <w:i w:val="false"/>
          <w:color w:val="000000"/>
          <w:sz w:val="28"/>
        </w:rPr>
        <w:t>
      21) мемлекеттік мәдениет ұйымдарын материалдық-техникалық қамтамасыз етуге қолдау көрсетеді және жәрдемдеседі;</w:t>
      </w:r>
    </w:p>
    <w:bookmarkEnd w:id="70"/>
    <w:bookmarkStart w:name="z78" w:id="71"/>
    <w:p>
      <w:pPr>
        <w:spacing w:after="0"/>
        <w:ind w:left="0"/>
        <w:jc w:val="both"/>
      </w:pPr>
      <w:r>
        <w:rPr>
          <w:rFonts w:ascii="Times New Roman"/>
          <w:b w:val="false"/>
          <w:i w:val="false"/>
          <w:color w:val="000000"/>
          <w:sz w:val="28"/>
        </w:rPr>
        <w:t>
      22) облыстық маңызы бар қаланың мемлекеттік кітапханаларының біріне "Орталық" мәртебесін береді;</w:t>
      </w:r>
    </w:p>
    <w:bookmarkEnd w:id="71"/>
    <w:bookmarkStart w:name="z79" w:id="72"/>
    <w:p>
      <w:pPr>
        <w:spacing w:after="0"/>
        <w:ind w:left="0"/>
        <w:jc w:val="both"/>
      </w:pPr>
      <w:r>
        <w:rPr>
          <w:rFonts w:ascii="Times New Roman"/>
          <w:b w:val="false"/>
          <w:i w:val="false"/>
          <w:color w:val="000000"/>
          <w:sz w:val="28"/>
        </w:rPr>
        <w:t>
      23) мемлекеттік және басқа да тілдерді дамытуға бағытталған облыстық маңызы бар қала деңгейіндегі іс-шараларды жүргізеді;</w:t>
      </w:r>
    </w:p>
    <w:bookmarkEnd w:id="72"/>
    <w:bookmarkStart w:name="z80" w:id="73"/>
    <w:p>
      <w:pPr>
        <w:spacing w:after="0"/>
        <w:ind w:left="0"/>
        <w:jc w:val="both"/>
      </w:pPr>
      <w:r>
        <w:rPr>
          <w:rFonts w:ascii="Times New Roman"/>
          <w:b w:val="false"/>
          <w:i w:val="false"/>
          <w:color w:val="000000"/>
          <w:sz w:val="28"/>
        </w:rPr>
        <w:t>
      24) қаланың атқарушы органдарына ауылдарды, кенттерді, ауылдық округтерді атау және олардың атауын өзгерту, сондай-ақ олардың транскрипциясын өзгерту туралы ұсыныстар енгізеді;</w:t>
      </w:r>
    </w:p>
    <w:bookmarkEnd w:id="73"/>
    <w:bookmarkStart w:name="z81" w:id="74"/>
    <w:p>
      <w:pPr>
        <w:spacing w:after="0"/>
        <w:ind w:left="0"/>
        <w:jc w:val="both"/>
      </w:pPr>
      <w:r>
        <w:rPr>
          <w:rFonts w:ascii="Times New Roman"/>
          <w:b w:val="false"/>
          <w:i w:val="false"/>
          <w:color w:val="000000"/>
          <w:sz w:val="28"/>
        </w:rPr>
        <w:t>
      25) жеке тұлғалардың тұрғылықты жері бойынша және олардың көпшілік демалатын орындарында спортпен шұғылдануы үшін инфрақұрылым жасайды;</w:t>
      </w:r>
    </w:p>
    <w:bookmarkEnd w:id="74"/>
    <w:bookmarkStart w:name="z82" w:id="75"/>
    <w:p>
      <w:pPr>
        <w:spacing w:after="0"/>
        <w:ind w:left="0"/>
        <w:jc w:val="both"/>
      </w:pPr>
      <w:r>
        <w:rPr>
          <w:rFonts w:ascii="Times New Roman"/>
          <w:b w:val="false"/>
          <w:i w:val="false"/>
          <w:color w:val="000000"/>
          <w:sz w:val="28"/>
        </w:rPr>
        <w:t>
      26) спорт түрлері бойынша қаланың құрама командаларын даярлауды және олардың облыстық спорттық жарыстарда өнер көрсетуін қамтамасыз етеді;</w:t>
      </w:r>
    </w:p>
    <w:bookmarkEnd w:id="75"/>
    <w:bookmarkStart w:name="z83" w:id="76"/>
    <w:p>
      <w:pPr>
        <w:spacing w:after="0"/>
        <w:ind w:left="0"/>
        <w:jc w:val="both"/>
      </w:pPr>
      <w:r>
        <w:rPr>
          <w:rFonts w:ascii="Times New Roman"/>
          <w:b w:val="false"/>
          <w:i w:val="false"/>
          <w:color w:val="000000"/>
          <w:sz w:val="28"/>
        </w:rPr>
        <w:t>
      27) қала аумағында бұқаралық спортты және ұлттық спорт түрлерін дамытуды қамтамасыз етеді;</w:t>
      </w:r>
    </w:p>
    <w:bookmarkEnd w:id="76"/>
    <w:bookmarkStart w:name="z84" w:id="77"/>
    <w:p>
      <w:pPr>
        <w:spacing w:after="0"/>
        <w:ind w:left="0"/>
        <w:jc w:val="both"/>
      </w:pPr>
      <w:r>
        <w:rPr>
          <w:rFonts w:ascii="Times New Roman"/>
          <w:b w:val="false"/>
          <w:i w:val="false"/>
          <w:color w:val="000000"/>
          <w:sz w:val="28"/>
        </w:rPr>
        <w:t>
      28) қала аумағында дене шынықтыру-спорт ұйымдарының қызметін үйлестіреді;</w:t>
      </w:r>
    </w:p>
    <w:bookmarkEnd w:id="77"/>
    <w:bookmarkStart w:name="z85" w:id="78"/>
    <w:p>
      <w:pPr>
        <w:spacing w:after="0"/>
        <w:ind w:left="0"/>
        <w:jc w:val="both"/>
      </w:pPr>
      <w:r>
        <w:rPr>
          <w:rFonts w:ascii="Times New Roman"/>
          <w:b w:val="false"/>
          <w:i w:val="false"/>
          <w:color w:val="000000"/>
          <w:sz w:val="28"/>
        </w:rPr>
        <w:t>
      29) спортшыларға: 2-разрядты спортшы, 3-разрядты спортшы, 1-жасөспірімдік разрядты спортшы, 2-жасөспірімдік разрядты спортшы, 3-жасөспірімдік спортшы спорттық разрядтар береді;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біліктілік санаттарын береді, біліктілігі жоғары деңгейдегі екінші санатты нұсқаушы-спортшы, спорт төрешісі спорттық разрядттарды береді;</w:t>
      </w:r>
    </w:p>
    <w:bookmarkEnd w:id="78"/>
    <w:bookmarkStart w:name="z86" w:id="79"/>
    <w:p>
      <w:pPr>
        <w:spacing w:after="0"/>
        <w:ind w:left="0"/>
        <w:jc w:val="both"/>
      </w:pPr>
      <w:r>
        <w:rPr>
          <w:rFonts w:ascii="Times New Roman"/>
          <w:b w:val="false"/>
          <w:i w:val="false"/>
          <w:color w:val="000000"/>
          <w:sz w:val="28"/>
        </w:rPr>
        <w:t>
      30) спорттық-бұқаралық іс-шаралардың бірыңғай өңірлік күнтізбесін іске асырады;</w:t>
      </w:r>
    </w:p>
    <w:bookmarkEnd w:id="79"/>
    <w:bookmarkStart w:name="z87" w:id="80"/>
    <w:p>
      <w:pPr>
        <w:spacing w:after="0"/>
        <w:ind w:left="0"/>
        <w:jc w:val="both"/>
      </w:pPr>
      <w:r>
        <w:rPr>
          <w:rFonts w:ascii="Times New Roman"/>
          <w:b w:val="false"/>
          <w:i w:val="false"/>
          <w:color w:val="000000"/>
          <w:sz w:val="28"/>
        </w:rPr>
        <w:t>
      31) қала аумағында спорттық іс-шараларды ұйымдастыруды және өткізуді үйлестіреді;</w:t>
      </w:r>
    </w:p>
    <w:bookmarkEnd w:id="80"/>
    <w:bookmarkStart w:name="z88" w:id="81"/>
    <w:p>
      <w:pPr>
        <w:spacing w:after="0"/>
        <w:ind w:left="0"/>
        <w:jc w:val="both"/>
      </w:pPr>
      <w:r>
        <w:rPr>
          <w:rFonts w:ascii="Times New Roman"/>
          <w:b w:val="false"/>
          <w:i w:val="false"/>
          <w:color w:val="000000"/>
          <w:sz w:val="28"/>
        </w:rPr>
        <w:t xml:space="preserve">
      32)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нысан бойынша және мерзімдерде тиісті әкімшілік-аумақтық бірліктің аумағында дене шынықтыру мен спортты дамыту жөніндегі ақпаратты жинауды, талдауды жүзеге асырады және облыстың жергілікті атқарушы органына ұсынады;</w:t>
      </w:r>
    </w:p>
    <w:bookmarkEnd w:id="81"/>
    <w:bookmarkStart w:name="z89" w:id="82"/>
    <w:p>
      <w:pPr>
        <w:spacing w:after="0"/>
        <w:ind w:left="0"/>
        <w:jc w:val="both"/>
      </w:pPr>
      <w:r>
        <w:rPr>
          <w:rFonts w:ascii="Times New Roman"/>
          <w:b w:val="false"/>
          <w:i w:val="false"/>
          <w:color w:val="000000"/>
          <w:sz w:val="28"/>
        </w:rPr>
        <w:t>
      33) облыстық маңызы бар қаланың өңірлік және жергілікті аккредиттелген спорт федерацияларының ұсыныстары бойынша спорт түрлері бойынша құрама командалардың тізімдерін қалыптастырады және бекітеді;</w:t>
      </w:r>
    </w:p>
    <w:bookmarkEnd w:id="82"/>
    <w:bookmarkStart w:name="z90" w:id="83"/>
    <w:p>
      <w:pPr>
        <w:spacing w:after="0"/>
        <w:ind w:left="0"/>
        <w:jc w:val="both"/>
      </w:pPr>
      <w:r>
        <w:rPr>
          <w:rFonts w:ascii="Times New Roman"/>
          <w:b w:val="false"/>
          <w:i w:val="false"/>
          <w:color w:val="000000"/>
          <w:sz w:val="28"/>
        </w:rPr>
        <w:t xml:space="preserve">
      34)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Олимпиада, Паралимпиада және Сурдлимпиада ойындарының чемпиондары мен жүлдегерлерін тұрғын үймен қамтамасыз етеді;</w:t>
      </w:r>
    </w:p>
    <w:bookmarkEnd w:id="83"/>
    <w:bookmarkStart w:name="z91" w:id="84"/>
    <w:p>
      <w:pPr>
        <w:spacing w:after="0"/>
        <w:ind w:left="0"/>
        <w:jc w:val="both"/>
      </w:pPr>
      <w:r>
        <w:rPr>
          <w:rFonts w:ascii="Times New Roman"/>
          <w:b w:val="false"/>
          <w:i w:val="false"/>
          <w:color w:val="000000"/>
          <w:sz w:val="28"/>
        </w:rPr>
        <w:t>
      35) ресми дене шынықтыру және спорттық іс-шараларды медициналық қамтамасыз етуді ұйымдастырады;</w:t>
      </w:r>
    </w:p>
    <w:bookmarkEnd w:id="84"/>
    <w:bookmarkStart w:name="z92" w:id="85"/>
    <w:p>
      <w:pPr>
        <w:spacing w:after="0"/>
        <w:ind w:left="0"/>
        <w:jc w:val="both"/>
      </w:pPr>
      <w:r>
        <w:rPr>
          <w:rFonts w:ascii="Times New Roman"/>
          <w:b w:val="false"/>
          <w:i w:val="false"/>
          <w:color w:val="000000"/>
          <w:sz w:val="28"/>
        </w:rPr>
        <w:t>
      36) құқық қорғау органдарын тарта отырып, дене шынықтыру және спорттық іс-шараларды өткізу кезінде қоғамдық тәртіпті және қоғамдық қауіпсіздікті қамтамасыз ету жөніндегі жұмысты ұйымдастырады;</w:t>
      </w:r>
    </w:p>
    <w:bookmarkEnd w:id="85"/>
    <w:bookmarkStart w:name="z93" w:id="86"/>
    <w:p>
      <w:pPr>
        <w:spacing w:after="0"/>
        <w:ind w:left="0"/>
        <w:jc w:val="both"/>
      </w:pPr>
      <w:r>
        <w:rPr>
          <w:rFonts w:ascii="Times New Roman"/>
          <w:b w:val="false"/>
          <w:i w:val="false"/>
          <w:color w:val="000000"/>
          <w:sz w:val="28"/>
        </w:rPr>
        <w:t>
      37) қала аумағында спорт ғимараттарын салу мәселелерін үйлестіреді және олардың халыққа қолжетімділігін қамтамасыз етеді;</w:t>
      </w:r>
    </w:p>
    <w:bookmarkEnd w:id="86"/>
    <w:bookmarkStart w:name="z94" w:id="87"/>
    <w:p>
      <w:pPr>
        <w:spacing w:after="0"/>
        <w:ind w:left="0"/>
        <w:jc w:val="both"/>
      </w:pPr>
      <w:r>
        <w:rPr>
          <w:rFonts w:ascii="Times New Roman"/>
          <w:b w:val="false"/>
          <w:i w:val="false"/>
          <w:color w:val="000000"/>
          <w:sz w:val="28"/>
        </w:rPr>
        <w:t>
      38) спорт ұйымдарына әдістемелік және консультациялық көмек көрсетеді;</w:t>
      </w:r>
    </w:p>
    <w:bookmarkEnd w:id="87"/>
    <w:bookmarkStart w:name="z95" w:id="88"/>
    <w:p>
      <w:pPr>
        <w:spacing w:after="0"/>
        <w:ind w:left="0"/>
        <w:jc w:val="both"/>
      </w:pPr>
      <w:r>
        <w:rPr>
          <w:rFonts w:ascii="Times New Roman"/>
          <w:b w:val="false"/>
          <w:i w:val="false"/>
          <w:color w:val="000000"/>
          <w:sz w:val="28"/>
        </w:rPr>
        <w:t>
      39) ведомстволық бағынысты мемлекеттік кәсіпорындардың даму жоспарларын және олардың орындалуы жөніндегі есептерді қарайды, келіседі және бекітеді;</w:t>
      </w:r>
    </w:p>
    <w:bookmarkEnd w:id="88"/>
    <w:bookmarkStart w:name="z96" w:id="89"/>
    <w:p>
      <w:pPr>
        <w:spacing w:after="0"/>
        <w:ind w:left="0"/>
        <w:jc w:val="both"/>
      </w:pPr>
      <w:r>
        <w:rPr>
          <w:rFonts w:ascii="Times New Roman"/>
          <w:b w:val="false"/>
          <w:i w:val="false"/>
          <w:color w:val="000000"/>
          <w:sz w:val="28"/>
        </w:rPr>
        <w:t>
      40) ведомстволық бағынысты мемлекеттік кәсіпорындардың даму жоспарларының орындалуын бақылауды және талдауды жүзеге асырады.</w:t>
      </w:r>
    </w:p>
    <w:bookmarkEnd w:id="89"/>
    <w:bookmarkStart w:name="z97" w:id="90"/>
    <w:p>
      <w:pPr>
        <w:spacing w:after="0"/>
        <w:ind w:left="0"/>
        <w:jc w:val="both"/>
      </w:pPr>
      <w:r>
        <w:rPr>
          <w:rFonts w:ascii="Times New Roman"/>
          <w:b w:val="false"/>
          <w:i w:val="false"/>
          <w:color w:val="000000"/>
          <w:sz w:val="28"/>
        </w:rPr>
        <w:t>
      14. "Риддер қаласының ішкі саясат, мәдениет, тілдерді дамыту және спорт бөлімі" мемлекеттік мекемесіне басшылықты мекемеге жүктелген міндеттердің орындалуына және оның өз өкілеттіктерін жүзеге асыруына дербес жауапты болатын бірінші басшы жүзеге асырады.</w:t>
      </w:r>
    </w:p>
    <w:bookmarkEnd w:id="90"/>
    <w:bookmarkStart w:name="z98" w:id="91"/>
    <w:p>
      <w:pPr>
        <w:spacing w:after="0"/>
        <w:ind w:left="0"/>
        <w:jc w:val="both"/>
      </w:pPr>
      <w:r>
        <w:rPr>
          <w:rFonts w:ascii="Times New Roman"/>
          <w:b w:val="false"/>
          <w:i w:val="false"/>
          <w:color w:val="000000"/>
          <w:sz w:val="28"/>
        </w:rPr>
        <w:t xml:space="preserve">
      15. Мекеменің басшысын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Риддер қаласының әкімі қызметке тағайындайды және қызметтен босатады.</w:t>
      </w:r>
    </w:p>
    <w:bookmarkEnd w:id="91"/>
    <w:bookmarkStart w:name="z99" w:id="92"/>
    <w:p>
      <w:pPr>
        <w:spacing w:after="0"/>
        <w:ind w:left="0"/>
        <w:jc w:val="both"/>
      </w:pPr>
      <w:r>
        <w:rPr>
          <w:rFonts w:ascii="Times New Roman"/>
          <w:b w:val="false"/>
          <w:i w:val="false"/>
          <w:color w:val="000000"/>
          <w:sz w:val="28"/>
        </w:rPr>
        <w:t>
      16. Мекеме басшысының өкілеттіктері:</w:t>
      </w:r>
    </w:p>
    <w:bookmarkEnd w:id="92"/>
    <w:bookmarkStart w:name="z100" w:id="93"/>
    <w:p>
      <w:pPr>
        <w:spacing w:after="0"/>
        <w:ind w:left="0"/>
        <w:jc w:val="both"/>
      </w:pPr>
      <w:r>
        <w:rPr>
          <w:rFonts w:ascii="Times New Roman"/>
          <w:b w:val="false"/>
          <w:i w:val="false"/>
          <w:color w:val="000000"/>
          <w:sz w:val="28"/>
        </w:rPr>
        <w:t>
      1) заңнамада белгіленген тәртіппен мекеме қызметкерлерін қызметке тағайындайды және қызметтен босатады:</w:t>
      </w:r>
    </w:p>
    <w:bookmarkEnd w:id="93"/>
    <w:bookmarkStart w:name="z101" w:id="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мекеме қызметкерлерін көтермелеуді жүзеге асырады және оларға тәртіптік жаза қолданады;</w:t>
      </w:r>
    </w:p>
    <w:bookmarkEnd w:id="94"/>
    <w:bookmarkStart w:name="z102" w:id="95"/>
    <w:p>
      <w:pPr>
        <w:spacing w:after="0"/>
        <w:ind w:left="0"/>
        <w:jc w:val="both"/>
      </w:pPr>
      <w:r>
        <w:rPr>
          <w:rFonts w:ascii="Times New Roman"/>
          <w:b w:val="false"/>
          <w:i w:val="false"/>
          <w:color w:val="000000"/>
          <w:sz w:val="28"/>
        </w:rPr>
        <w:t>
      3) өз құзыреті шегінде бұйрықтар шығарады, нұсқаулар береді, қызметтік құжаттамаға қол қояды;</w:t>
      </w:r>
    </w:p>
    <w:bookmarkEnd w:id="95"/>
    <w:bookmarkStart w:name="z103" w:id="96"/>
    <w:p>
      <w:pPr>
        <w:spacing w:after="0"/>
        <w:ind w:left="0"/>
        <w:jc w:val="both"/>
      </w:pPr>
      <w:r>
        <w:rPr>
          <w:rFonts w:ascii="Times New Roman"/>
          <w:b w:val="false"/>
          <w:i w:val="false"/>
          <w:color w:val="000000"/>
          <w:sz w:val="28"/>
        </w:rPr>
        <w:t>
      4) мекеме қызметкерлерінің лауазымдық нұсқаулықтарын бекітеді;</w:t>
      </w:r>
    </w:p>
    <w:bookmarkEnd w:id="96"/>
    <w:bookmarkStart w:name="z104" w:id="97"/>
    <w:p>
      <w:pPr>
        <w:spacing w:after="0"/>
        <w:ind w:left="0"/>
        <w:jc w:val="both"/>
      </w:pPr>
      <w:r>
        <w:rPr>
          <w:rFonts w:ascii="Times New Roman"/>
          <w:b w:val="false"/>
          <w:i w:val="false"/>
          <w:color w:val="000000"/>
          <w:sz w:val="28"/>
        </w:rPr>
        <w:t>
      5) мемлекеттік органдарда, өзге де ұйымдарда тиісті сенімхатсыз мекеменің мүдделерін білдіреді;</w:t>
      </w:r>
    </w:p>
    <w:bookmarkEnd w:id="97"/>
    <w:bookmarkStart w:name="z105" w:id="98"/>
    <w:p>
      <w:pPr>
        <w:spacing w:after="0"/>
        <w:ind w:left="0"/>
        <w:jc w:val="both"/>
      </w:pPr>
      <w:r>
        <w:rPr>
          <w:rFonts w:ascii="Times New Roman"/>
          <w:b w:val="false"/>
          <w:i w:val="false"/>
          <w:color w:val="000000"/>
          <w:sz w:val="28"/>
        </w:rPr>
        <w:t>
      6) қала әкімдігінің қаулысымен бекітілген штат саны мен құрылымы лимиті шегінде мекеменің штат кестесін бекітеді;</w:t>
      </w:r>
    </w:p>
    <w:bookmarkEnd w:id="98"/>
    <w:bookmarkStart w:name="z106" w:id="99"/>
    <w:p>
      <w:pPr>
        <w:spacing w:after="0"/>
        <w:ind w:left="0"/>
        <w:jc w:val="both"/>
      </w:pPr>
      <w:r>
        <w:rPr>
          <w:rFonts w:ascii="Times New Roman"/>
          <w:b w:val="false"/>
          <w:i w:val="false"/>
          <w:color w:val="000000"/>
          <w:sz w:val="28"/>
        </w:rPr>
        <w:t>
      7) сыбайлас жемқорлыққа қарсы іс-қимыл жөнінде қажетті шаралар қабылдайды және ол үшін дербес жауапты болады;</w:t>
      </w:r>
    </w:p>
    <w:bookmarkEnd w:id="99"/>
    <w:bookmarkStart w:name="z107" w:id="100"/>
    <w:p>
      <w:pPr>
        <w:spacing w:after="0"/>
        <w:ind w:left="0"/>
        <w:jc w:val="both"/>
      </w:pPr>
      <w:r>
        <w:rPr>
          <w:rFonts w:ascii="Times New Roman"/>
          <w:b w:val="false"/>
          <w:i w:val="false"/>
          <w:color w:val="000000"/>
          <w:sz w:val="28"/>
        </w:rPr>
        <w:t>
      8) ерлер мен әйелдердің тәжірибесіне, қабілеттеріне және кәсіптік даярлығына сәйкес мемлекеттік қызметке тең қолжетімділігін қамтамасыз етеді;</w:t>
      </w:r>
    </w:p>
    <w:bookmarkEnd w:id="100"/>
    <w:bookmarkStart w:name="z108" w:id="101"/>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01"/>
    <w:bookmarkStart w:name="z109" w:id="102"/>
    <w:p>
      <w:pPr>
        <w:spacing w:after="0"/>
        <w:ind w:left="0"/>
        <w:jc w:val="both"/>
      </w:pPr>
      <w:r>
        <w:rPr>
          <w:rFonts w:ascii="Times New Roman"/>
          <w:b w:val="false"/>
          <w:i w:val="false"/>
          <w:color w:val="000000"/>
          <w:sz w:val="28"/>
        </w:rPr>
        <w:t>
      Мекеме басшысы болмаған кезеңде оның өкілеттіктерін орындауды Қазақстан Республикасының қолданыстағы заңнамасына сәйкес оны алмастыратын тұлға жүзеге асырады.</w:t>
      </w:r>
    </w:p>
    <w:bookmarkEnd w:id="102"/>
    <w:bookmarkStart w:name="z110" w:id="103"/>
    <w:p>
      <w:pPr>
        <w:spacing w:after="0"/>
        <w:ind w:left="0"/>
        <w:jc w:val="left"/>
      </w:pPr>
      <w:r>
        <w:rPr>
          <w:rFonts w:ascii="Times New Roman"/>
          <w:b/>
          <w:i w:val="false"/>
          <w:color w:val="000000"/>
        </w:rPr>
        <w:t xml:space="preserve"> 3. "Риддер қаласының ішкі саясат, мәдениет, тілдерді дамыту және спорт бөлімі" мемлекеттік мекемесінің мүлкі</w:t>
      </w:r>
    </w:p>
    <w:bookmarkEnd w:id="103"/>
    <w:bookmarkStart w:name="z111" w:id="104"/>
    <w:p>
      <w:pPr>
        <w:spacing w:after="0"/>
        <w:ind w:left="0"/>
        <w:jc w:val="both"/>
      </w:pPr>
      <w:r>
        <w:rPr>
          <w:rFonts w:ascii="Times New Roman"/>
          <w:b w:val="false"/>
          <w:i w:val="false"/>
          <w:color w:val="000000"/>
          <w:sz w:val="28"/>
        </w:rPr>
        <w:t>
      17. Риддер қаласының ішкі саясат, мәдениет, тілдерді дамыту және спорт бөлімі" мемлекеттік мекемесінің Қазақстан Республикасының заңнамасында көзделген жағдайларда жедел басқару құқығында оқшауланған мүлкі болуы мүмкін.</w:t>
      </w:r>
    </w:p>
    <w:bookmarkEnd w:id="104"/>
    <w:bookmarkStart w:name="z112" w:id="105"/>
    <w:p>
      <w:pPr>
        <w:spacing w:after="0"/>
        <w:ind w:left="0"/>
        <w:jc w:val="both"/>
      </w:pPr>
      <w:r>
        <w:rPr>
          <w:rFonts w:ascii="Times New Roman"/>
          <w:b w:val="false"/>
          <w:i w:val="false"/>
          <w:color w:val="000000"/>
          <w:sz w:val="28"/>
        </w:rPr>
        <w:t xml:space="preserve">
      Мекеменің мүлкі оған меншік иесі берген мүлік, сондай-ақ өз қызметі нәтижесінде сатып алынған мүлік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105"/>
    <w:bookmarkStart w:name="z113" w:id="106"/>
    <w:p>
      <w:pPr>
        <w:spacing w:after="0"/>
        <w:ind w:left="0"/>
        <w:jc w:val="both"/>
      </w:pPr>
      <w:r>
        <w:rPr>
          <w:rFonts w:ascii="Times New Roman"/>
          <w:b w:val="false"/>
          <w:i w:val="false"/>
          <w:color w:val="000000"/>
          <w:sz w:val="28"/>
        </w:rPr>
        <w:t>
      18. Мекемеге бекітілген мүлік коммуналдық меншікке жатады.</w:t>
      </w:r>
    </w:p>
    <w:bookmarkEnd w:id="106"/>
    <w:bookmarkStart w:name="z114" w:id="107"/>
    <w:p>
      <w:pPr>
        <w:spacing w:after="0"/>
        <w:ind w:left="0"/>
        <w:jc w:val="both"/>
      </w:pPr>
      <w:r>
        <w:rPr>
          <w:rFonts w:ascii="Times New Roman"/>
          <w:b w:val="false"/>
          <w:i w:val="false"/>
          <w:color w:val="000000"/>
          <w:sz w:val="28"/>
        </w:rPr>
        <w:t>
      19. Егер заңнамада және осы Ережеде өзгеше белгіленбесе, мекеме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құқылы емес.</w:t>
      </w:r>
    </w:p>
    <w:bookmarkEnd w:id="107"/>
    <w:bookmarkStart w:name="z115" w:id="108"/>
    <w:p>
      <w:pPr>
        <w:spacing w:after="0"/>
        <w:ind w:left="0"/>
        <w:jc w:val="left"/>
      </w:pPr>
      <w:r>
        <w:rPr>
          <w:rFonts w:ascii="Times New Roman"/>
          <w:b/>
          <w:i w:val="false"/>
          <w:color w:val="000000"/>
        </w:rPr>
        <w:t xml:space="preserve"> 4. "Риддер қаласының ішкі саясат, мәдениет, тілдері дамыту және спорт бөлімі" мемлекеттік мекемесін қайта ұйымдастыру және тарату</w:t>
      </w:r>
    </w:p>
    <w:bookmarkEnd w:id="108"/>
    <w:bookmarkStart w:name="z116" w:id="109"/>
    <w:p>
      <w:pPr>
        <w:spacing w:after="0"/>
        <w:ind w:left="0"/>
        <w:jc w:val="both"/>
      </w:pPr>
      <w:r>
        <w:rPr>
          <w:rFonts w:ascii="Times New Roman"/>
          <w:b w:val="false"/>
          <w:i w:val="false"/>
          <w:color w:val="000000"/>
          <w:sz w:val="28"/>
        </w:rPr>
        <w:t xml:space="preserve">
      20. "Риддер қаласының ішкі саясат, мәдениет, тілдерді дамыту және спорт бөлімі"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109"/>
    <w:bookmarkStart w:name="z117" w:id="110"/>
    <w:p>
      <w:pPr>
        <w:spacing w:after="0"/>
        <w:ind w:left="0"/>
        <w:jc w:val="both"/>
      </w:pPr>
      <w:r>
        <w:rPr>
          <w:rFonts w:ascii="Times New Roman"/>
          <w:b w:val="false"/>
          <w:i w:val="false"/>
          <w:color w:val="000000"/>
          <w:sz w:val="28"/>
        </w:rPr>
        <w:t>
      "Риддер қаласының ішкі саясат, мәдениет, тілдерді дамыту және спорт бөлімі" мемлекеттік мекемесінің қарамағындағы ұйымдардың тізбесі</w:t>
      </w:r>
    </w:p>
    <w:bookmarkEnd w:id="110"/>
    <w:bookmarkStart w:name="z118" w:id="111"/>
    <w:p>
      <w:pPr>
        <w:spacing w:after="0"/>
        <w:ind w:left="0"/>
        <w:jc w:val="both"/>
      </w:pPr>
      <w:r>
        <w:rPr>
          <w:rFonts w:ascii="Times New Roman"/>
          <w:b w:val="false"/>
          <w:i w:val="false"/>
          <w:color w:val="000000"/>
          <w:sz w:val="28"/>
        </w:rPr>
        <w:t>
       "Риддер қаласының ішкі саясат, мәдениет, тілдерді дамыту және спорт бөлімі" мемлекеттік мекемесінің "Мәдениет сарайы" коммуналдық мемлекеттік қазыналық кәсіпорны;</w:t>
      </w:r>
    </w:p>
    <w:bookmarkEnd w:id="111"/>
    <w:bookmarkStart w:name="z119" w:id="112"/>
    <w:p>
      <w:pPr>
        <w:spacing w:after="0"/>
        <w:ind w:left="0"/>
        <w:jc w:val="both"/>
      </w:pPr>
      <w:r>
        <w:rPr>
          <w:rFonts w:ascii="Times New Roman"/>
          <w:b w:val="false"/>
          <w:i w:val="false"/>
          <w:color w:val="000000"/>
          <w:sz w:val="28"/>
        </w:rPr>
        <w:t>
      "Риддер қаласының ішкі саясат, мәдениет, тілдерді дамыту және спорт бөлімі" мемлекеттік мекемесінің "Риддер қаласының орталықтандырылған кітапхана жүйесі" коммуналдық мемлекеттік мекемесі;</w:t>
      </w:r>
    </w:p>
    <w:bookmarkEnd w:id="112"/>
    <w:bookmarkStart w:name="z120" w:id="113"/>
    <w:p>
      <w:pPr>
        <w:spacing w:after="0"/>
        <w:ind w:left="0"/>
        <w:jc w:val="both"/>
      </w:pPr>
      <w:r>
        <w:rPr>
          <w:rFonts w:ascii="Times New Roman"/>
          <w:b w:val="false"/>
          <w:i w:val="false"/>
          <w:color w:val="000000"/>
          <w:sz w:val="28"/>
        </w:rPr>
        <w:t>
      "Риддер қаласының ішкі саясат, мәдениет, тілдерді дамыту және спорт бөлімі" мемлекеттік мекемесінің "Халықтар Достық үйі" мемлекеттік коммуналдық қазыналық кәсіпорны;</w:t>
      </w:r>
    </w:p>
    <w:bookmarkEnd w:id="113"/>
    <w:bookmarkStart w:name="z121" w:id="114"/>
    <w:p>
      <w:pPr>
        <w:spacing w:after="0"/>
        <w:ind w:left="0"/>
        <w:jc w:val="both"/>
      </w:pPr>
      <w:r>
        <w:rPr>
          <w:rFonts w:ascii="Times New Roman"/>
          <w:b w:val="false"/>
          <w:i w:val="false"/>
          <w:color w:val="000000"/>
          <w:sz w:val="28"/>
        </w:rPr>
        <w:t>
      "Риддер қаласының ішкі саясат, мәдениет, тілдерді дамыту және спорт бөлімі" мемлекеттік мекемесінің "Тілдерді оқыту орталығы" коммуналдық мемлекеттік мекемесі;</w:t>
      </w:r>
    </w:p>
    <w:bookmarkEnd w:id="114"/>
    <w:bookmarkStart w:name="z122" w:id="115"/>
    <w:p>
      <w:pPr>
        <w:spacing w:after="0"/>
        <w:ind w:left="0"/>
        <w:jc w:val="both"/>
      </w:pPr>
      <w:r>
        <w:rPr>
          <w:rFonts w:ascii="Times New Roman"/>
          <w:b w:val="false"/>
          <w:i w:val="false"/>
          <w:color w:val="000000"/>
          <w:sz w:val="28"/>
        </w:rPr>
        <w:t>
      "Риддер қаласының Ішкі саясат, мәдениет, тілдерді дамыту және спорт бөлімі" мемлекеттік мекемесінің "Риддер қаласының Жастар ресурстық орталығы" коммуналдық мемлекеттік мекемесі</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