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99d1" w14:textId="8be9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облыстық мәслихатының 2024 жылғы 20 қыркүйектегі № 16/125-VІІІ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"Шығыс Қазақстан облыстық мәслихатының аппараты" мемлекеттік мекемесі туралы ереже бекітілсін. </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Шығыс Қазақстан облыстық мәслихатының кейбір шешімдерінің күші жойылсын. </w:t>
      </w:r>
    </w:p>
    <w:bookmarkEnd w:id="2"/>
    <w:bookmarkStart w:name="z8" w:id="3"/>
    <w:p>
      <w:pPr>
        <w:spacing w:after="0"/>
        <w:ind w:left="0"/>
        <w:jc w:val="both"/>
      </w:pPr>
      <w:r>
        <w:rPr>
          <w:rFonts w:ascii="Times New Roman"/>
          <w:b w:val="false"/>
          <w:i w:val="false"/>
          <w:color w:val="000000"/>
          <w:sz w:val="28"/>
        </w:rPr>
        <w:t>
      3. Осы шешім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20 қыркүйектегі </w:t>
            </w:r>
            <w:r>
              <w:br/>
            </w:r>
            <w:r>
              <w:rPr>
                <w:rFonts w:ascii="Times New Roman"/>
                <w:b w:val="false"/>
                <w:i w:val="false"/>
                <w:color w:val="000000"/>
                <w:sz w:val="20"/>
              </w:rPr>
              <w:t xml:space="preserve">№ 16/125-VІІІ шешіміне 1-қосымша </w:t>
            </w:r>
          </w:p>
        </w:tc>
      </w:tr>
    </w:tbl>
    <w:bookmarkStart w:name="z11" w:id="4"/>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"Шығыс Қазақстан облыстық мәслихатының аппараты" мемлекеттік мекемесі (бұдан әрі – мәслихат аппараты) Шығыс Қазақстан облыстық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5"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8" w:id="11"/>
    <w:p>
      <w:pPr>
        <w:spacing w:after="0"/>
        <w:ind w:left="0"/>
        <w:jc w:val="both"/>
      </w:pPr>
      <w:r>
        <w:rPr>
          <w:rFonts w:ascii="Times New Roman"/>
          <w:b w:val="false"/>
          <w:i w:val="false"/>
          <w:color w:val="000000"/>
          <w:sz w:val="28"/>
        </w:rPr>
        <w:t xml:space="preserve">
      6. Мәслихат аппараты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уәкілеттік берілген жағдайда,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xml:space="preserve">
      7. Мәслихат аппараты өз құзыретінің мәселелері бойынша заңнамада белгіленген тәртіппен Қазақстан Республикасының </w:t>
      </w:r>
      <w:r>
        <w:rPr>
          <w:rFonts w:ascii="Times New Roman"/>
          <w:b w:val="false"/>
          <w:i w:val="false"/>
          <w:color w:val="000000"/>
          <w:sz w:val="28"/>
        </w:rPr>
        <w:t>еңбек заңнамасында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мәслихат төрағасының актілерімен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xml:space="preserve">
      8. Мәслихат аппаратының құрылымы және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индекс 070000, Қазақстан Республикасы, Шығыс Қазақстан облысы, Өскемен қаласы, М.Горький көшесі, 40.</w:t>
      </w:r>
    </w:p>
    <w:bookmarkEnd w:id="14"/>
    <w:bookmarkStart w:name="z22" w:id="15"/>
    <w:p>
      <w:pPr>
        <w:spacing w:after="0"/>
        <w:ind w:left="0"/>
        <w:jc w:val="both"/>
      </w:pPr>
      <w:r>
        <w:rPr>
          <w:rFonts w:ascii="Times New Roman"/>
          <w:b w:val="false"/>
          <w:i w:val="false"/>
          <w:color w:val="000000"/>
          <w:sz w:val="28"/>
        </w:rPr>
        <w:t>
      Жұмыс режимі: сағат 9.00-ден 18.00-ге дейін. Түскі үзіліс сағат 13.00-ден 14.00-ге дейін. Бес күндік жұмыс аптасы белгіленді. Демалыс және мереке күндеріндегі жұмыс облыстық мәслихат төрағасының жеке актілерімен белгіленеді.</w:t>
      </w:r>
    </w:p>
    <w:bookmarkEnd w:id="15"/>
    <w:bookmarkStart w:name="z23" w:id="16"/>
    <w:p>
      <w:pPr>
        <w:spacing w:after="0"/>
        <w:ind w:left="0"/>
        <w:jc w:val="both"/>
      </w:pPr>
      <w:r>
        <w:rPr>
          <w:rFonts w:ascii="Times New Roman"/>
          <w:b w:val="false"/>
          <w:i w:val="false"/>
          <w:color w:val="000000"/>
          <w:sz w:val="28"/>
        </w:rPr>
        <w:t>
      10. Мемлекеттік органның толық атауы - "Шығыс Қазақстан облыстық мәслихатының аппараты" мемлекеттік мекемесі.</w:t>
      </w:r>
    </w:p>
    <w:bookmarkEnd w:id="16"/>
    <w:bookmarkStart w:name="z24" w:id="17"/>
    <w:p>
      <w:pPr>
        <w:spacing w:after="0"/>
        <w:ind w:left="0"/>
        <w:jc w:val="both"/>
      </w:pPr>
      <w:r>
        <w:rPr>
          <w:rFonts w:ascii="Times New Roman"/>
          <w:b w:val="false"/>
          <w:i w:val="false"/>
          <w:color w:val="000000"/>
          <w:sz w:val="28"/>
        </w:rPr>
        <w:t xml:space="preserve">
      11.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xml:space="preserve">
      12. Мәслихат аппаратының қызметін қаржыландыру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жергілікті бюджеттен жүзеге асырылады.</w:t>
      </w:r>
    </w:p>
    <w:bookmarkEnd w:id="18"/>
    <w:bookmarkStart w:name="z26" w:id="19"/>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9"/>
    <w:bookmarkStart w:name="z27" w:id="20"/>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0"/>
    <w:bookmarkStart w:name="z28" w:id="21"/>
    <w:p>
      <w:pPr>
        <w:spacing w:after="0"/>
        <w:ind w:left="0"/>
        <w:jc w:val="both"/>
      </w:pPr>
      <w:r>
        <w:rPr>
          <w:rFonts w:ascii="Times New Roman"/>
          <w:b w:val="false"/>
          <w:i w:val="false"/>
          <w:color w:val="000000"/>
          <w:sz w:val="28"/>
        </w:rPr>
        <w:t>
      14. Міндеттері:</w:t>
      </w:r>
    </w:p>
    <w:bookmarkEnd w:id="21"/>
    <w:bookmarkStart w:name="z29" w:id="22"/>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облыстық мәслихаттың қызметін қамтамасыз ету.</w:t>
      </w:r>
    </w:p>
    <w:bookmarkEnd w:id="22"/>
    <w:bookmarkStart w:name="z30" w:id="23"/>
    <w:p>
      <w:pPr>
        <w:spacing w:after="0"/>
        <w:ind w:left="0"/>
        <w:jc w:val="both"/>
      </w:pPr>
      <w:r>
        <w:rPr>
          <w:rFonts w:ascii="Times New Roman"/>
          <w:b w:val="false"/>
          <w:i w:val="false"/>
          <w:color w:val="000000"/>
          <w:sz w:val="28"/>
        </w:rPr>
        <w:t>
      15.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қолданыстағы заңнамаға сәйкес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5"/>
    <w:bookmarkStart w:name="z33" w:id="26"/>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6"/>
    <w:bookmarkStart w:name="z34" w:id="27"/>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7"/>
    <w:bookmarkStart w:name="z35" w:id="28"/>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8"/>
    <w:bookmarkStart w:name="z36" w:id="29"/>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9"/>
    <w:bookmarkStart w:name="z37" w:id="30"/>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0"/>
    <w:bookmarkStart w:name="z38" w:id="31"/>
    <w:p>
      <w:pPr>
        <w:spacing w:after="0"/>
        <w:ind w:left="0"/>
        <w:jc w:val="both"/>
      </w:pPr>
      <w:r>
        <w:rPr>
          <w:rFonts w:ascii="Times New Roman"/>
          <w:b w:val="false"/>
          <w:i w:val="false"/>
          <w:color w:val="000000"/>
          <w:sz w:val="28"/>
        </w:rPr>
        <w:t>
      2) міндеттері:</w:t>
      </w:r>
    </w:p>
    <w:bookmarkEnd w:id="31"/>
    <w:bookmarkStart w:name="z39" w:id="32"/>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жүктелген функциялардың орындалуын қамтамасыз ету.</w:t>
      </w:r>
    </w:p>
    <w:bookmarkEnd w:id="32"/>
    <w:bookmarkStart w:name="z40" w:id="33"/>
    <w:p>
      <w:pPr>
        <w:spacing w:after="0"/>
        <w:ind w:left="0"/>
        <w:jc w:val="both"/>
      </w:pPr>
      <w:r>
        <w:rPr>
          <w:rFonts w:ascii="Times New Roman"/>
          <w:b w:val="false"/>
          <w:i w:val="false"/>
          <w:color w:val="000000"/>
          <w:sz w:val="28"/>
        </w:rPr>
        <w:t>
      16. Функциялары:</w:t>
      </w:r>
    </w:p>
    <w:bookmarkEnd w:id="33"/>
    <w:bookmarkStart w:name="z41" w:id="34"/>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4"/>
    <w:bookmarkStart w:name="z42" w:id="35"/>
    <w:p>
      <w:pPr>
        <w:spacing w:after="0"/>
        <w:ind w:left="0"/>
        <w:jc w:val="both"/>
      </w:pPr>
      <w:r>
        <w:rPr>
          <w:rFonts w:ascii="Times New Roman"/>
          <w:b w:val="false"/>
          <w:i w:val="false"/>
          <w:color w:val="000000"/>
          <w:sz w:val="28"/>
        </w:rPr>
        <w:t>
      облыстық мәслихат қызметінде заңдылықтың сақталуын бақылау;</w:t>
      </w:r>
    </w:p>
    <w:bookmarkEnd w:id="35"/>
    <w:bookmarkStart w:name="z43" w:id="36"/>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6"/>
    <w:bookmarkStart w:name="z44" w:id="37"/>
    <w:p>
      <w:pPr>
        <w:spacing w:after="0"/>
        <w:ind w:left="0"/>
        <w:jc w:val="both"/>
      </w:pPr>
      <w:r>
        <w:rPr>
          <w:rFonts w:ascii="Times New Roman"/>
          <w:b w:val="false"/>
          <w:i w:val="false"/>
          <w:color w:val="000000"/>
          <w:sz w:val="28"/>
        </w:rPr>
        <w:t>
      мәслихаттың мемлекеттік функцияларын іске асыруға бағытталған облыстық мәслихат актілерін әзірлеуге қатысу;</w:t>
      </w:r>
    </w:p>
    <w:bookmarkEnd w:id="37"/>
    <w:bookmarkStart w:name="z45" w:id="38"/>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8"/>
    <w:bookmarkStart w:name="z46" w:id="39"/>
    <w:p>
      <w:pPr>
        <w:spacing w:after="0"/>
        <w:ind w:left="0"/>
        <w:jc w:val="both"/>
      </w:pPr>
      <w:r>
        <w:rPr>
          <w:rFonts w:ascii="Times New Roman"/>
          <w:b w:val="false"/>
          <w:i w:val="false"/>
          <w:color w:val="000000"/>
          <w:sz w:val="28"/>
        </w:rPr>
        <w:t>
      облыстық мәслихаттың және оның тұрақты (уақытша) комиссияларының актілерінің орындалуына бақылауды жүзеге асыру;</w:t>
      </w:r>
    </w:p>
    <w:bookmarkEnd w:id="39"/>
    <w:bookmarkStart w:name="z47" w:id="40"/>
    <w:p>
      <w:pPr>
        <w:spacing w:after="0"/>
        <w:ind w:left="0"/>
        <w:jc w:val="both"/>
      </w:pPr>
      <w:r>
        <w:rPr>
          <w:rFonts w:ascii="Times New Roman"/>
          <w:b w:val="false"/>
          <w:i w:val="false"/>
          <w:color w:val="000000"/>
          <w:sz w:val="28"/>
        </w:rPr>
        <w:t>
      жеке және заңды тұлғалардың өтініштерін қарау;</w:t>
      </w:r>
    </w:p>
    <w:bookmarkEnd w:id="40"/>
    <w:bookmarkStart w:name="z48" w:id="41"/>
    <w:p>
      <w:pPr>
        <w:spacing w:after="0"/>
        <w:ind w:left="0"/>
        <w:jc w:val="both"/>
      </w:pPr>
      <w:r>
        <w:rPr>
          <w:rFonts w:ascii="Times New Roman"/>
          <w:b w:val="false"/>
          <w:i w:val="false"/>
          <w:color w:val="000000"/>
          <w:sz w:val="28"/>
        </w:rPr>
        <w:t>
      сот және өзге де құқық қорғау органдарында облыстық мәслихаттың және мәслихат аппаратының мүддесін білдіру және қорғау;</w:t>
      </w:r>
    </w:p>
    <w:bookmarkEnd w:id="41"/>
    <w:bookmarkStart w:name="z49" w:id="42"/>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мемлекеттік қызметшілерді тағылымдамадан өткізуді, қайта даярлауды және олардың біліктілігін арттыруды ұйымдастыру;</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3"/>
    <w:bookmarkStart w:name="z51" w:id="44"/>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4"/>
    <w:bookmarkStart w:name="z52" w:id="45"/>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5"/>
    <w:bookmarkStart w:name="z53" w:id="46"/>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6"/>
    <w:bookmarkStart w:name="z54" w:id="47"/>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7"/>
    <w:bookmarkStart w:name="z55" w:id="48"/>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8"/>
    <w:bookmarkStart w:name="z56" w:id="49"/>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9"/>
    <w:bookmarkStart w:name="z57" w:id="50"/>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50"/>
    <w:bookmarkStart w:name="z58" w:id="51"/>
    <w:p>
      <w:pPr>
        <w:spacing w:after="0"/>
        <w:ind w:left="0"/>
        <w:jc w:val="both"/>
      </w:pPr>
      <w:r>
        <w:rPr>
          <w:rFonts w:ascii="Times New Roman"/>
          <w:b w:val="false"/>
          <w:i w:val="false"/>
          <w:color w:val="000000"/>
          <w:sz w:val="28"/>
        </w:rPr>
        <w:t>
      ақпараттық-коммуникациялық технологиялар саласындағы бірыңғай талаптардың сақталуын қамтамасыз ету және ақпараттық қауіпсіздікті қамтамасыз ету;</w:t>
      </w:r>
    </w:p>
    <w:bookmarkEnd w:id="51"/>
    <w:bookmarkStart w:name="z59" w:id="52"/>
    <w:p>
      <w:pPr>
        <w:spacing w:after="0"/>
        <w:ind w:left="0"/>
        <w:jc w:val="both"/>
      </w:pPr>
      <w:r>
        <w:rPr>
          <w:rFonts w:ascii="Times New Roman"/>
          <w:b w:val="false"/>
          <w:i w:val="false"/>
          <w:color w:val="000000"/>
          <w:sz w:val="28"/>
        </w:rPr>
        <w:t xml:space="preserve">
      аппараттың ұйымдастыру қызметі мәселелері бойынша келіп түскен петицияны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bookmarkEnd w:id="52"/>
    <w:bookmarkStart w:name="z60" w:id="5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3"/>
    <w:bookmarkStart w:name="z61" w:id="54"/>
    <w:p>
      <w:pPr>
        <w:spacing w:after="0"/>
        <w:ind w:left="0"/>
        <w:jc w:val="both"/>
      </w:pPr>
      <w:r>
        <w:rPr>
          <w:rFonts w:ascii="Times New Roman"/>
          <w:b w:val="false"/>
          <w:i w:val="false"/>
          <w:color w:val="000000"/>
          <w:sz w:val="28"/>
        </w:rPr>
        <w:t>
      17. Мәслихат аппаратын басқаруды облыстық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54"/>
    <w:bookmarkStart w:name="z62" w:id="55"/>
    <w:p>
      <w:pPr>
        <w:spacing w:after="0"/>
        <w:ind w:left="0"/>
        <w:jc w:val="both"/>
      </w:pPr>
      <w:r>
        <w:rPr>
          <w:rFonts w:ascii="Times New Roman"/>
          <w:b w:val="false"/>
          <w:i w:val="false"/>
          <w:color w:val="000000"/>
          <w:sz w:val="28"/>
        </w:rPr>
        <w:t xml:space="preserve">
      18. Облыстық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5"/>
    <w:bookmarkStart w:name="z63" w:id="56"/>
    <w:p>
      <w:pPr>
        <w:spacing w:after="0"/>
        <w:ind w:left="0"/>
        <w:jc w:val="both"/>
      </w:pPr>
      <w:r>
        <w:rPr>
          <w:rFonts w:ascii="Times New Roman"/>
          <w:b w:val="false"/>
          <w:i w:val="false"/>
          <w:color w:val="000000"/>
          <w:sz w:val="28"/>
        </w:rPr>
        <w:t>
      19. Облыстық мәслихат төрағасының орынбасарлары жоқ.</w:t>
      </w:r>
    </w:p>
    <w:bookmarkEnd w:id="56"/>
    <w:bookmarkStart w:name="z64" w:id="57"/>
    <w:p>
      <w:pPr>
        <w:spacing w:after="0"/>
        <w:ind w:left="0"/>
        <w:jc w:val="both"/>
      </w:pPr>
      <w:r>
        <w:rPr>
          <w:rFonts w:ascii="Times New Roman"/>
          <w:b w:val="false"/>
          <w:i w:val="false"/>
          <w:color w:val="000000"/>
          <w:sz w:val="28"/>
        </w:rPr>
        <w:t>
      20. Облыстық мәслихат төрағасының өкілеттіктері:</w:t>
      </w:r>
    </w:p>
    <w:bookmarkEnd w:id="57"/>
    <w:bookmarkStart w:name="z65" w:id="58"/>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58"/>
    <w:bookmarkStart w:name="z66" w:id="59"/>
    <w:p>
      <w:pPr>
        <w:spacing w:after="0"/>
        <w:ind w:left="0"/>
        <w:jc w:val="both"/>
      </w:pPr>
      <w:r>
        <w:rPr>
          <w:rFonts w:ascii="Times New Roman"/>
          <w:b w:val="false"/>
          <w:i w:val="false"/>
          <w:color w:val="000000"/>
          <w:sz w:val="28"/>
        </w:rPr>
        <w:t>
      мәслихат аппаратының өзге жергілікті мемлекеттік басқару органдарымен өзара іс-әрекетін ұйымдастырады;</w:t>
      </w:r>
    </w:p>
    <w:bookmarkEnd w:id="59"/>
    <w:bookmarkStart w:name="z67" w:id="60"/>
    <w:p>
      <w:pPr>
        <w:spacing w:after="0"/>
        <w:ind w:left="0"/>
        <w:jc w:val="both"/>
      </w:pPr>
      <w:r>
        <w:rPr>
          <w:rFonts w:ascii="Times New Roman"/>
          <w:b w:val="false"/>
          <w:i w:val="false"/>
          <w:color w:val="000000"/>
          <w:sz w:val="28"/>
        </w:rPr>
        <w:t>
      өз құзыретінің мәселелері бойынша өкімдер шығарады;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мәслихат аппаратының қызметкерлерін ынталандырады және тәртіптік жаза қолданады;</w:t>
      </w:r>
    </w:p>
    <w:bookmarkStart w:name="z69" w:id="61"/>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61"/>
    <w:bookmarkStart w:name="z70" w:id="62"/>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62"/>
    <w:bookmarkStart w:name="z71" w:id="63"/>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63"/>
    <w:bookmarkStart w:name="z72" w:id="64"/>
    <w:p>
      <w:pPr>
        <w:spacing w:after="0"/>
        <w:ind w:left="0"/>
        <w:jc w:val="both"/>
      </w:pPr>
      <w:r>
        <w:rPr>
          <w:rFonts w:ascii="Times New Roman"/>
          <w:b w:val="false"/>
          <w:i w:val="false"/>
          <w:color w:val="000000"/>
          <w:sz w:val="28"/>
        </w:rPr>
        <w:t xml:space="preserve">
      сыбайлас жемқорлыққа қарсы іс-қимыл бойынша қажетті шараларды қабылдайды және ол үшін өз құзыреті шегінде Қазақстан Республикасының сыбайлас жемқорлыққа қарсы іс-қимыл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жауаптылықта болады;</w:t>
      </w:r>
    </w:p>
    <w:bookmarkEnd w:id="64"/>
    <w:bookmarkStart w:name="z73" w:id="65"/>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регламентте, мәслихат шешімінде және осы Ережеде көзделген өзге де өкілеттіктерді орындайды.</w:t>
      </w:r>
    </w:p>
    <w:bookmarkEnd w:id="65"/>
    <w:bookmarkStart w:name="z74" w:id="66"/>
    <w:p>
      <w:pPr>
        <w:spacing w:after="0"/>
        <w:ind w:left="0"/>
        <w:jc w:val="both"/>
      </w:pPr>
      <w:r>
        <w:rPr>
          <w:rFonts w:ascii="Times New Roman"/>
          <w:b w:val="false"/>
          <w:i w:val="false"/>
          <w:color w:val="000000"/>
          <w:sz w:val="28"/>
        </w:rPr>
        <w:t>
      Мәслихат төрағасы болмаған кезеңде оның өкілеттіктерін уақытша жүзеге асыру қолданыстағы заңнамаға сәйкес жүзеге асырылады.</w:t>
      </w:r>
    </w:p>
    <w:bookmarkEnd w:id="66"/>
    <w:bookmarkStart w:name="z75" w:id="67"/>
    <w:p>
      <w:pPr>
        <w:spacing w:after="0"/>
        <w:ind w:left="0"/>
        <w:jc w:val="both"/>
      </w:pPr>
      <w:r>
        <w:rPr>
          <w:rFonts w:ascii="Times New Roman"/>
          <w:b w:val="false"/>
          <w:i w:val="false"/>
          <w:color w:val="000000"/>
          <w:sz w:val="28"/>
        </w:rPr>
        <w:t xml:space="preserve">
      21. Мәслихат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тағайындалатын және лауазымнан босатылатын мәслихат аппаратының басшысы басқарады.</w:t>
      </w:r>
    </w:p>
    <w:bookmarkEnd w:id="67"/>
    <w:bookmarkStart w:name="z76" w:id="68"/>
    <w:p>
      <w:pPr>
        <w:spacing w:after="0"/>
        <w:ind w:left="0"/>
        <w:jc w:val="left"/>
      </w:pPr>
      <w:r>
        <w:rPr>
          <w:rFonts w:ascii="Times New Roman"/>
          <w:b/>
          <w:i w:val="false"/>
          <w:color w:val="000000"/>
        </w:rPr>
        <w:t xml:space="preserve"> 4-тарау. Мемлекеттік органның мүлкі</w:t>
      </w:r>
    </w:p>
    <w:bookmarkEnd w:id="68"/>
    <w:bookmarkStart w:name="z77" w:id="69"/>
    <w:p>
      <w:pPr>
        <w:spacing w:after="0"/>
        <w:ind w:left="0"/>
        <w:jc w:val="both"/>
      </w:pPr>
      <w:r>
        <w:rPr>
          <w:rFonts w:ascii="Times New Roman"/>
          <w:b w:val="false"/>
          <w:i w:val="false"/>
          <w:color w:val="000000"/>
          <w:sz w:val="28"/>
        </w:rPr>
        <w:t>
      22.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69"/>
    <w:bookmarkStart w:name="z78" w:id="70"/>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70"/>
    <w:bookmarkStart w:name="z79" w:id="71"/>
    <w:p>
      <w:pPr>
        <w:spacing w:after="0"/>
        <w:ind w:left="0"/>
        <w:jc w:val="both"/>
      </w:pPr>
      <w:r>
        <w:rPr>
          <w:rFonts w:ascii="Times New Roman"/>
          <w:b w:val="false"/>
          <w:i w:val="false"/>
          <w:color w:val="000000"/>
          <w:sz w:val="28"/>
        </w:rPr>
        <w:t xml:space="preserve">
      24.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1"/>
    <w:bookmarkStart w:name="z80" w:id="7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2"/>
    <w:bookmarkStart w:name="z81" w:id="73"/>
    <w:p>
      <w:pPr>
        <w:spacing w:after="0"/>
        <w:ind w:left="0"/>
        <w:jc w:val="both"/>
      </w:pPr>
      <w:r>
        <w:rPr>
          <w:rFonts w:ascii="Times New Roman"/>
          <w:b w:val="false"/>
          <w:i w:val="false"/>
          <w:color w:val="000000"/>
          <w:sz w:val="28"/>
        </w:rPr>
        <w:t xml:space="preserve">
      25.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20 қыркүйектегі </w:t>
            </w:r>
            <w:r>
              <w:br/>
            </w:r>
            <w:r>
              <w:rPr>
                <w:rFonts w:ascii="Times New Roman"/>
                <w:b w:val="false"/>
                <w:i w:val="false"/>
                <w:color w:val="000000"/>
                <w:sz w:val="20"/>
              </w:rPr>
              <w:t>№ 16/125-VІІІ шешіміне 2-қосымша</w:t>
            </w:r>
          </w:p>
        </w:tc>
      </w:tr>
    </w:tbl>
    <w:bookmarkStart w:name="z83" w:id="74"/>
    <w:p>
      <w:pPr>
        <w:spacing w:after="0"/>
        <w:ind w:left="0"/>
        <w:jc w:val="left"/>
      </w:pPr>
      <w:r>
        <w:rPr>
          <w:rFonts w:ascii="Times New Roman"/>
          <w:b/>
          <w:i w:val="false"/>
          <w:color w:val="000000"/>
        </w:rPr>
        <w:t xml:space="preserve"> Шығыс Қазақстан облыстық мәслихатының күші жойылуға жататын шешімдерінің тізбесі</w:t>
      </w:r>
    </w:p>
    <w:bookmarkEnd w:id="74"/>
    <w:bookmarkStart w:name="z84" w:id="75"/>
    <w:p>
      <w:pPr>
        <w:spacing w:after="0"/>
        <w:ind w:left="0"/>
        <w:jc w:val="both"/>
      </w:pPr>
      <w:r>
        <w:rPr>
          <w:rFonts w:ascii="Times New Roman"/>
          <w:b w:val="false"/>
          <w:i w:val="false"/>
          <w:color w:val="000000"/>
          <w:sz w:val="28"/>
        </w:rPr>
        <w:t xml:space="preserve">
      1. "Шығыс Қазақстан облыстық мәслихатының аппараты" мемлекеттік мекемесі туралы ережені бекіту туралы" 2001 жылғы 28 қыркүйектегі № 11/9-ІІ шешімге толықтыру енгізу туралы" Шығыс Қазақстан облыстық мәслихатының 2010 жылғы 9 сәуірдегі № 20/260-ІV шешімі. </w:t>
      </w:r>
    </w:p>
    <w:bookmarkEnd w:id="75"/>
    <w:bookmarkStart w:name="z85" w:id="76"/>
    <w:p>
      <w:pPr>
        <w:spacing w:after="0"/>
        <w:ind w:left="0"/>
        <w:jc w:val="both"/>
      </w:pPr>
      <w:r>
        <w:rPr>
          <w:rFonts w:ascii="Times New Roman"/>
          <w:b w:val="false"/>
          <w:i w:val="false"/>
          <w:color w:val="000000"/>
          <w:sz w:val="28"/>
        </w:rPr>
        <w:t>
      2. "Шығыс Қазақстан облыстық мәслихатының аппараты" мемлекеттік мекемесі туралы ережені бекіту туралы" 2001 жылғы 28 қыркүйектегі № 11/9-ІІ шешімге өзгеріс енгізу туралы" Шығыс Қазақстан облыстық мәслихатының 2010 жылғы 20 шілдедегі № 22/281-ІV шешімі.</w:t>
      </w:r>
    </w:p>
    <w:bookmarkEnd w:id="76"/>
    <w:bookmarkStart w:name="z86" w:id="77"/>
    <w:p>
      <w:pPr>
        <w:spacing w:after="0"/>
        <w:ind w:left="0"/>
        <w:jc w:val="both"/>
      </w:pPr>
      <w:r>
        <w:rPr>
          <w:rFonts w:ascii="Times New Roman"/>
          <w:b w:val="false"/>
          <w:i w:val="false"/>
          <w:color w:val="000000"/>
          <w:sz w:val="28"/>
        </w:rPr>
        <w:t>
      3. "Шығыс Қазақстан облыстық мәслихатының аппараты" мемлекеттік мекемесі туралы ережені бекіту туралы" Шығыс Қазақстан облыстық мәслихатының 2001 жылғы 28 қыркүйектегі № 11/9-ІІ шешіміне өзгеріс енгізу туралы" Шығыс Қазақстан облыстық мәслихатының 2021 жылғы 1 қазандағы № 8/73-VІІ шешімі.</w:t>
      </w:r>
    </w:p>
    <w:bookmarkEnd w:id="77"/>
    <w:bookmarkStart w:name="z87" w:id="78"/>
    <w:p>
      <w:pPr>
        <w:spacing w:after="0"/>
        <w:ind w:left="0"/>
        <w:jc w:val="both"/>
      </w:pPr>
      <w:r>
        <w:rPr>
          <w:rFonts w:ascii="Times New Roman"/>
          <w:b w:val="false"/>
          <w:i w:val="false"/>
          <w:color w:val="000000"/>
          <w:sz w:val="28"/>
        </w:rPr>
        <w:t xml:space="preserve">
      4. "Шығыс Қазақстан облыстық мәслихатының аппараты" мемлекеттік мекемесі туралы ережені бекіту туралы" Шығыс Қазақстан облыстық мәслихатының 2001 жылғы 28 қыркүйектегі № 11/9-ІІ шешіміне өзгеріс енгізу туралы" Шығыс Қазақстан облыстық мәслихатының 2022 жылғы 14 желтоқсандағы № 21/205-VІІ </w:t>
      </w:r>
      <w:r>
        <w:rPr>
          <w:rFonts w:ascii="Times New Roman"/>
          <w:b w:val="false"/>
          <w:i w:val="false"/>
          <w:color w:val="000000"/>
          <w:sz w:val="28"/>
        </w:rPr>
        <w:t>шешімі</w:t>
      </w:r>
      <w:r>
        <w:rPr>
          <w:rFonts w:ascii="Times New Roman"/>
          <w:b w:val="false"/>
          <w:i w:val="false"/>
          <w:color w:val="000000"/>
          <w:sz w:val="28"/>
        </w:rPr>
        <w:t>.</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