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0d8b" w14:textId="53f0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мемлекеттік органдарының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2024 жылғы 26 сәуірдегі № 106 қаулысы. Күші жойылды - Шығыс Қазақстан облысы әкімдігінің 2026 жылғы 5 ақпандағы № 21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05.02.2026 </w:t>
      </w:r>
      <w:r>
        <w:rPr>
          <w:rFonts w:ascii="Times New Roman"/>
          <w:b w:val="false"/>
          <w:i w:val="false"/>
          <w:color w:val="ff0000"/>
          <w:sz w:val="28"/>
        </w:rPr>
        <w:t>№ 21</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және "Азаматтарды қабылдау орталықтарының кейбір мәселелері туралы" Қазақстан Республикасы Үкіметінің 2023 жылғы 20 маусымдағы № 490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мемлекеттік органдарының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 әкімінің аппараты" мемлекеттік мекемесі заңнамамен белгіленген тәртіпте:</w:t>
      </w:r>
    </w:p>
    <w:bookmarkEnd w:id="2"/>
    <w:bookmarkStart w:name="z8" w:id="3"/>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қаулыны Шығыс Қазақстан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Е.Ж. Нұрғалиевке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26 сәуірдегі </w:t>
            </w:r>
            <w:r>
              <w:br/>
            </w:r>
            <w:r>
              <w:rPr>
                <w:rFonts w:ascii="Times New Roman"/>
                <w:b w:val="false"/>
                <w:i w:val="false"/>
                <w:color w:val="000000"/>
                <w:sz w:val="20"/>
              </w:rPr>
              <w:t>№ 106 қаулысымен бекітілген</w:t>
            </w:r>
          </w:p>
        </w:tc>
      </w:tr>
    </w:tbl>
    <w:bookmarkStart w:name="z14" w:id="7"/>
    <w:p>
      <w:pPr>
        <w:spacing w:after="0"/>
        <w:ind w:left="0"/>
        <w:jc w:val="left"/>
      </w:pPr>
      <w:r>
        <w:rPr>
          <w:rFonts w:ascii="Times New Roman"/>
          <w:b/>
          <w:i w:val="false"/>
          <w:color w:val="000000"/>
        </w:rPr>
        <w:t xml:space="preserve"> Шығыс Қазақстан облысы мемлекеттік органдарының лауазымды адамдарының жеке тұлғаларды және заңды тұлғалардың өкілдерін жеке қабылдауының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Шығыс Қазақстан облысы мемлекеттік органдарының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 Үкіметінің 2023 жылғы 15 наурыздағы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(бұдан әрі – Үлгілік регламент) сәйкес әзірленді және Шығыс Қазақстан облысының мемлекеттік органдарының лауазымды адамдарының жеке тұлғаларды және заңды тұлғалардың өкілдерін жеке қабылдау тәртібін реттейді.</w:t>
      </w:r>
    </w:p>
    <w:bookmarkEnd w:id="9"/>
    <w:bookmarkStart w:name="z17"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Шығыс Қазақстан облысының азаматтарды қабылдау орталығында (бұдан әрі – азаматтарды қабылдау орталығы) мына лауазымды адамдар:</w:t>
      </w:r>
    </w:p>
    <w:bookmarkEnd w:id="10"/>
    <w:bookmarkStart w:name="z18" w:id="11"/>
    <w:p>
      <w:pPr>
        <w:spacing w:after="0"/>
        <w:ind w:left="0"/>
        <w:jc w:val="both"/>
      </w:pPr>
      <w:r>
        <w:rPr>
          <w:rFonts w:ascii="Times New Roman"/>
          <w:b w:val="false"/>
          <w:i w:val="false"/>
          <w:color w:val="000000"/>
          <w:sz w:val="28"/>
        </w:rPr>
        <w:t>
      1) облыс әкімі, оның бірінші орынбасары және орынбасарлары, аумақтық мемлекеттік органдардың бірінші басшылары және жергілікті атқарушы органдардың бірінші басшылары;</w:t>
      </w:r>
    </w:p>
    <w:bookmarkEnd w:id="11"/>
    <w:bookmarkStart w:name="z19" w:id="12"/>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12"/>
    <w:bookmarkStart w:name="z20" w:id="13"/>
    <w:p>
      <w:pPr>
        <w:spacing w:after="0"/>
        <w:ind w:left="0"/>
        <w:jc w:val="both"/>
      </w:pPr>
      <w:r>
        <w:rPr>
          <w:rFonts w:ascii="Times New Roman"/>
          <w:b w:val="false"/>
          <w:i w:val="false"/>
          <w:color w:val="000000"/>
          <w:sz w:val="28"/>
        </w:rPr>
        <w:t>
      3) облыс әкімі аппараты құрылымдық бөлімшелерінің басшылары;</w:t>
      </w:r>
    </w:p>
    <w:bookmarkEnd w:id="13"/>
    <w:bookmarkStart w:name="z21" w:id="14"/>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bookmarkEnd w:id="14"/>
    <w:bookmarkStart w:name="z22" w:id="15"/>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аумақтық мемлекеттік органдар мен жергілікті атқарушы органдардың құзыретіне кіретін мәселелер бойынша жеке тұлғаларды және заңды тұлғалардың өкілдерін қабылдау жүзеге асырылады.</w:t>
      </w:r>
    </w:p>
    <w:bookmarkEnd w:id="15"/>
    <w:bookmarkStart w:name="z23" w:id="16"/>
    <w:p>
      <w:pPr>
        <w:spacing w:after="0"/>
        <w:ind w:left="0"/>
        <w:jc w:val="both"/>
      </w:pPr>
      <w:r>
        <w:rPr>
          <w:rFonts w:ascii="Times New Roman"/>
          <w:b w:val="false"/>
          <w:i w:val="false"/>
          <w:color w:val="000000"/>
          <w:sz w:val="28"/>
        </w:rPr>
        <w:t>
      3. Облыс әкімі аппаратының құрылымдық бөлімшелерінің басшылары, сондай-ақ қабылдауды жүзеге асыруға уәкілетті облыс әкімі аппаратының өзге де қызметкерлері аталған лауазымды тұлғалар қабылдауға келіскен жағдайда жеке тұлғалар мен заңды тұлғалардың өкілдерін олар өтініш берген күні қабылдайды.</w:t>
      </w:r>
    </w:p>
    <w:bookmarkEnd w:id="16"/>
    <w:bookmarkStart w:name="z24" w:id="17"/>
    <w:p>
      <w:pPr>
        <w:spacing w:after="0"/>
        <w:ind w:left="0"/>
        <w:jc w:val="left"/>
      </w:pPr>
      <w:r>
        <w:rPr>
          <w:rFonts w:ascii="Times New Roman"/>
          <w:b/>
          <w:i w:val="false"/>
          <w:color w:val="000000"/>
        </w:rPr>
        <w:t xml:space="preserve"> 2-тарау. Шығыс Қазақстан облысының азаматтарды қабылдау орталығында жеке тұлғаларды және заңды тұлғалардың өкілдерін қабылдау тәртібі</w:t>
      </w:r>
    </w:p>
    <w:bookmarkEnd w:id="17"/>
    <w:bookmarkStart w:name="z25" w:id="18"/>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орталығының қызметкеріне ауызша нысанда айтылған жолданымдар, сондай-ақ азаматтарды қабылдау орталығының сall-орталықтарына келіп түскен өтінімдер негізінде қабылдауға жазылуды жүргізеді.</w:t>
      </w:r>
    </w:p>
    <w:bookmarkEnd w:id="18"/>
    <w:bookmarkStart w:name="z26" w:id="19"/>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9"/>
    <w:bookmarkStart w:name="z27" w:id="20"/>
    <w:p>
      <w:pPr>
        <w:spacing w:after="0"/>
        <w:ind w:left="0"/>
        <w:jc w:val="both"/>
      </w:pPr>
      <w:r>
        <w:rPr>
          <w:rFonts w:ascii="Times New Roman"/>
          <w:b w:val="false"/>
          <w:i w:val="false"/>
          <w:color w:val="000000"/>
          <w:sz w:val="28"/>
        </w:rPr>
        <w:t>
      6. Жолданымды қабылдаудан бас тартуға тыйым салынады.</w:t>
      </w:r>
    </w:p>
    <w:bookmarkEnd w:id="20"/>
    <w:bookmarkStart w:name="z28" w:id="21"/>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хабарланады және оны Кодекстің талаптарымен сәйкес келтіру үшін ақылға қонымды мерзім белгіленеді.</w:t>
      </w:r>
    </w:p>
    <w:bookmarkEnd w:id="21"/>
    <w:bookmarkStart w:name="z29" w:id="22"/>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22"/>
    <w:bookmarkStart w:name="z30" w:id="23"/>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азаматтарды қабылдау орталығында қабылдауды жүргізеді.</w:t>
      </w:r>
    </w:p>
    <w:bookmarkEnd w:id="23"/>
    <w:bookmarkStart w:name="z31" w:id="24"/>
    <w:p>
      <w:pPr>
        <w:spacing w:after="0"/>
        <w:ind w:left="0"/>
        <w:jc w:val="both"/>
      </w:pPr>
      <w:r>
        <w:rPr>
          <w:rFonts w:ascii="Times New Roman"/>
          <w:b w:val="false"/>
          <w:i w:val="false"/>
          <w:color w:val="000000"/>
          <w:sz w:val="28"/>
        </w:rPr>
        <w:t xml:space="preserve">
      Шығыс Қазақстан облысының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End w:id="24"/>
    <w:bookmarkStart w:name="z32" w:id="25"/>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орталығында қабылдауы Үлгілік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Шығыс Қазақстан облыс әкімі аппаратының басшысы бекіткен кестеге сәйкес айына бір реттен сиретпей жүргізіледі.</w:t>
      </w:r>
    </w:p>
    <w:bookmarkEnd w:id="25"/>
    <w:bookmarkStart w:name="z33" w:id="26"/>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кестелері мемлекеттік және орыс тілдерінде азаматтарды қабылдау орталығының үй-жайларында көпшілікке көрінетін жерлерге ілінеді, сондай-ақ облыс әкімдігінің ресми сайтында орналастырылады.</w:t>
      </w:r>
    </w:p>
    <w:bookmarkEnd w:id="26"/>
    <w:bookmarkStart w:name="z34" w:id="27"/>
    <w:p>
      <w:pPr>
        <w:spacing w:after="0"/>
        <w:ind w:left="0"/>
        <w:jc w:val="both"/>
      </w:pPr>
      <w:r>
        <w:rPr>
          <w:rFonts w:ascii="Times New Roman"/>
          <w:b w:val="false"/>
          <w:i w:val="false"/>
          <w:color w:val="000000"/>
          <w:sz w:val="28"/>
        </w:rPr>
        <w:t>
      9. Облыс әкімінің бірінші орынбасары мен орынбасарларының қабылдауы облыс әкімінің тиісті тапсырмасы бойынша бекітілген кестеден тыс қабылдауды өткізу күні көрсетіле отырып жүзеге асырылуы мүмкін.</w:t>
      </w:r>
    </w:p>
    <w:bookmarkEnd w:id="27"/>
    <w:bookmarkStart w:name="z35" w:id="28"/>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8"/>
    <w:bookmarkStart w:name="z36" w:id="29"/>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9"/>
    <w:bookmarkStart w:name="z37" w:id="3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30"/>
    <w:bookmarkStart w:name="z38" w:id="31"/>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31"/>
    <w:bookmarkStart w:name="z39" w:id="3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2"/>
    <w:bookmarkStart w:name="z40" w:id="33"/>
    <w:p>
      <w:pPr>
        <w:spacing w:after="0"/>
        <w:ind w:left="0"/>
        <w:jc w:val="both"/>
      </w:pPr>
      <w:r>
        <w:rPr>
          <w:rFonts w:ascii="Times New Roman"/>
          <w:b w:val="false"/>
          <w:i w:val="false"/>
          <w:color w:val="000000"/>
          <w:sz w:val="28"/>
        </w:rPr>
        <w:t>
      13. Арыз иесінің келісімімен облыс әкімінің, оның бірінші орынбасарының және орынбасарларының, аумақтық мемлекеттік органдардың бірінші басшыларының, жергілікті атқарушы органдардың бірінші басшыларының қабылдауы бейнеконференцбайланыс арқылы жүзеге асырылуы мүмкін.</w:t>
      </w:r>
    </w:p>
    <w:bookmarkEnd w:id="33"/>
    <w:bookmarkStart w:name="z41" w:id="3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4"/>
    <w:bookmarkStart w:name="z42" w:id="35"/>
    <w:p>
      <w:pPr>
        <w:spacing w:after="0"/>
        <w:ind w:left="0"/>
        <w:jc w:val="both"/>
      </w:pPr>
      <w:r>
        <w:rPr>
          <w:rFonts w:ascii="Times New Roman"/>
          <w:b w:val="false"/>
          <w:i w:val="false"/>
          <w:color w:val="000000"/>
          <w:sz w:val="28"/>
        </w:rPr>
        <w:t>
      15. Қабылдауға жазылу мына жағдайларда:</w:t>
      </w:r>
    </w:p>
    <w:bookmarkEnd w:id="35"/>
    <w:bookmarkStart w:name="z43" w:id="36"/>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bookmarkEnd w:id="36"/>
    <w:bookmarkStart w:name="z44" w:id="37"/>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7"/>
    <w:bookmarkStart w:name="z45" w:id="38"/>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8"/>
    <w:bookmarkStart w:name="z46" w:id="39"/>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9"/>
    <w:bookmarkStart w:name="z47" w:id="40"/>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40"/>
    <w:bookmarkStart w:name="z48" w:id="41"/>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41"/>
    <w:bookmarkStart w:name="z49" w:id="42"/>
    <w:p>
      <w:pPr>
        <w:spacing w:after="0"/>
        <w:ind w:left="0"/>
        <w:jc w:val="both"/>
      </w:pPr>
      <w:r>
        <w:rPr>
          <w:rFonts w:ascii="Times New Roman"/>
          <w:b w:val="false"/>
          <w:i w:val="false"/>
          <w:color w:val="000000"/>
          <w:sz w:val="28"/>
        </w:rPr>
        <w:t>
      17.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42"/>
    <w:bookmarkStart w:name="z50" w:id="43"/>
    <w:p>
      <w:pPr>
        <w:spacing w:after="0"/>
        <w:ind w:left="0"/>
        <w:jc w:val="both"/>
      </w:pPr>
      <w:r>
        <w:rPr>
          <w:rFonts w:ascii="Times New Roman"/>
          <w:b w:val="false"/>
          <w:i w:val="false"/>
          <w:color w:val="000000"/>
          <w:sz w:val="28"/>
        </w:rPr>
        <w:t>
      18. Азаматтарды қабылдау орталығының, облыс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43"/>
    <w:bookmarkStart w:name="z51" w:id="44"/>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4"/>
    <w:bookmarkStart w:name="z52" w:id="45"/>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5"/>
    <w:bookmarkStart w:name="z53" w:id="46"/>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6"/>
    <w:bookmarkStart w:name="z54" w:id="47"/>
    <w:p>
      <w:pPr>
        <w:spacing w:after="0"/>
        <w:ind w:left="0"/>
        <w:jc w:val="both"/>
      </w:pPr>
      <w:r>
        <w:rPr>
          <w:rFonts w:ascii="Times New Roman"/>
          <w:b w:val="false"/>
          <w:i w:val="false"/>
          <w:color w:val="000000"/>
          <w:sz w:val="28"/>
        </w:rPr>
        <w:t>
      22. Қабылдау барысында азаматтарды қабылдау орталығының қызметкерлері жергілікті атқарушы органдардың қызметкерлерін қабылдауға қатысуға шақыра алады немесе қабылдау уақыты мен орнын тиісті лауазымды адамдармен келісе алады.</w:t>
      </w:r>
    </w:p>
    <w:bookmarkEnd w:id="47"/>
    <w:bookmarkStart w:name="z55" w:id="48"/>
    <w:p>
      <w:pPr>
        <w:spacing w:after="0"/>
        <w:ind w:left="0"/>
        <w:jc w:val="both"/>
      </w:pPr>
      <w:r>
        <w:rPr>
          <w:rFonts w:ascii="Times New Roman"/>
          <w:b w:val="false"/>
          <w:i w:val="false"/>
          <w:color w:val="000000"/>
          <w:sz w:val="28"/>
        </w:rPr>
        <w:t>
      23. Қабылдау нәтижелері қабылдау барысында жолданым немесе тапсырмалар бойынша қабылданған шешімді көрсете отырып, оларды орындаудың нақты мерзімдері көрсетіліп хаттама жасалады. Хаттамалық тапсырмалар жолданымдарға қоса тіркеледі.</w:t>
      </w:r>
    </w:p>
    <w:bookmarkEnd w:id="48"/>
    <w:bookmarkStart w:name="z56" w:id="49"/>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9"/>
    <w:bookmarkStart w:name="z57" w:id="5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0"/>
    <w:bookmarkStart w:name="z58" w:id="51"/>
    <w:p>
      <w:pPr>
        <w:spacing w:after="0"/>
        <w:ind w:left="0"/>
        <w:jc w:val="both"/>
      </w:pPr>
      <w:r>
        <w:rPr>
          <w:rFonts w:ascii="Times New Roman"/>
          <w:b w:val="false"/>
          <w:i w:val="false"/>
          <w:color w:val="000000"/>
          <w:sz w:val="28"/>
        </w:rPr>
        <w:t>
      25. Қабылдауға жазылу туралы келіп түскен барлық жолданымдарды азаматтарды қабылдау орталығының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51"/>
    <w:bookmarkStart w:name="z59" w:id="52"/>
    <w:p>
      <w:pPr>
        <w:spacing w:after="0"/>
        <w:ind w:left="0"/>
        <w:jc w:val="both"/>
      </w:pPr>
      <w:r>
        <w:rPr>
          <w:rFonts w:ascii="Times New Roman"/>
          <w:b w:val="false"/>
          <w:i w:val="false"/>
          <w:color w:val="000000"/>
          <w:sz w:val="28"/>
        </w:rPr>
        <w:t>
      26. Жауапты қызметкер облыс әкімі аппаратының құрылымдық бөлімшелері, азаматтарды қабылдау орталығының қатысуымен материалдарды жинап, талдағаннан кейін облыс әкімі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2"/>
    <w:bookmarkStart w:name="z60" w:id="53"/>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азаматтарды қабылдау орталығына жібереді.</w:t>
      </w:r>
    </w:p>
    <w:bookmarkEnd w:id="53"/>
    <w:bookmarkStart w:name="z61" w:id="54"/>
    <w:p>
      <w:pPr>
        <w:spacing w:after="0"/>
        <w:ind w:left="0"/>
        <w:jc w:val="both"/>
      </w:pPr>
      <w:r>
        <w:rPr>
          <w:rFonts w:ascii="Times New Roman"/>
          <w:b w:val="false"/>
          <w:i w:val="false"/>
          <w:color w:val="000000"/>
          <w:sz w:val="28"/>
        </w:rPr>
        <w:t>
      28. Азаматтарды қабылдау орталығының жауапты қызметкері бекітілген қабылдау кестесіне тізімдерді кезектілік тәртібімен бөледі.</w:t>
      </w:r>
    </w:p>
    <w:bookmarkEnd w:id="54"/>
    <w:bookmarkStart w:name="z62" w:id="55"/>
    <w:p>
      <w:pPr>
        <w:spacing w:after="0"/>
        <w:ind w:left="0"/>
        <w:jc w:val="both"/>
      </w:pPr>
      <w:r>
        <w:rPr>
          <w:rFonts w:ascii="Times New Roman"/>
          <w:b w:val="false"/>
          <w:i w:val="false"/>
          <w:color w:val="000000"/>
          <w:sz w:val="28"/>
        </w:rPr>
        <w:t>
      29.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5"/>
    <w:bookmarkStart w:name="z63" w:id="56"/>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6"/>
    <w:bookmarkStart w:name="z64" w:id="57"/>
    <w:p>
      <w:pPr>
        <w:spacing w:after="0"/>
        <w:ind w:left="0"/>
        <w:jc w:val="both"/>
      </w:pPr>
      <w:r>
        <w:rPr>
          <w:rFonts w:ascii="Times New Roman"/>
          <w:b w:val="false"/>
          <w:i w:val="false"/>
          <w:color w:val="000000"/>
          <w:sz w:val="28"/>
        </w:rPr>
        <w:t>
      Жолданымды қарау мерзімі облыс әкімі аппараты лауазымды адамдардының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7"/>
    <w:bookmarkStart w:name="z65" w:id="58"/>
    <w:p>
      <w:pPr>
        <w:spacing w:after="0"/>
        <w:ind w:left="0"/>
        <w:jc w:val="both"/>
      </w:pPr>
      <w:r>
        <w:rPr>
          <w:rFonts w:ascii="Times New Roman"/>
          <w:b w:val="false"/>
          <w:i w:val="false"/>
          <w:color w:val="000000"/>
          <w:sz w:val="28"/>
        </w:rPr>
        <w:t>
      31.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облыс әкімі аппаратының құрылымдық бөлімшелері үшін орындауға міндетті болып табылады.</w:t>
      </w:r>
    </w:p>
    <w:bookmarkEnd w:id="58"/>
    <w:bookmarkStart w:name="z66" w:id="59"/>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9"/>
    <w:bookmarkStart w:name="z67" w:id="60"/>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60"/>
    <w:bookmarkStart w:name="z68" w:id="61"/>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1"/>
    <w:bookmarkStart w:name="z69" w:id="62"/>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2"/>
    <w:bookmarkStart w:name="z70" w:id="63"/>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63"/>
    <w:bookmarkStart w:name="z71" w:id="64"/>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4"/>
    <w:bookmarkStart w:name="z72" w:id="65"/>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5"/>
    <w:bookmarkStart w:name="z73" w:id="66"/>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6"/>
    <w:bookmarkStart w:name="z74" w:id="67"/>
    <w:p>
      <w:pPr>
        <w:spacing w:after="0"/>
        <w:ind w:left="0"/>
        <w:jc w:val="both"/>
      </w:pPr>
      <w:r>
        <w:rPr>
          <w:rFonts w:ascii="Times New Roman"/>
          <w:b w:val="false"/>
          <w:i w:val="false"/>
          <w:color w:val="000000"/>
          <w:sz w:val="28"/>
        </w:rPr>
        <w:t>
      38.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7"/>
    <w:bookmarkStart w:name="z75" w:id="68"/>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68"/>
    <w:bookmarkStart w:name="z76" w:id="69"/>
    <w:p>
      <w:pPr>
        <w:spacing w:after="0"/>
        <w:ind w:left="0"/>
        <w:jc w:val="both"/>
      </w:pPr>
      <w:r>
        <w:rPr>
          <w:rFonts w:ascii="Times New Roman"/>
          <w:b w:val="false"/>
          <w:i w:val="false"/>
          <w:color w:val="000000"/>
          <w:sz w:val="28"/>
        </w:rPr>
        <w:t>
      1) өткізілетін қабылдаулар шеңберінде облыс әкімінің, оның бірінші орынбасары мен орынбасарларының жұмысын ақпараттық-талдамалық сүйемелдеуді;</w:t>
      </w:r>
    </w:p>
    <w:bookmarkEnd w:id="69"/>
    <w:bookmarkStart w:name="z77" w:id="70"/>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0"/>
    <w:bookmarkStart w:name="z78" w:id="71"/>
    <w:p>
      <w:pPr>
        <w:spacing w:after="0"/>
        <w:ind w:left="0"/>
        <w:jc w:val="both"/>
      </w:pPr>
      <w:r>
        <w:rPr>
          <w:rFonts w:ascii="Times New Roman"/>
          <w:b w:val="false"/>
          <w:i w:val="false"/>
          <w:color w:val="000000"/>
          <w:sz w:val="28"/>
        </w:rPr>
        <w:t>
      3) арыз иесімен кері байланысты (қажеттілікке қарай);</w:t>
      </w:r>
    </w:p>
    <w:bookmarkEnd w:id="71"/>
    <w:bookmarkStart w:name="z79" w:id="72"/>
    <w:p>
      <w:pPr>
        <w:spacing w:after="0"/>
        <w:ind w:left="0"/>
        <w:jc w:val="both"/>
      </w:pPr>
      <w:r>
        <w:rPr>
          <w:rFonts w:ascii="Times New Roman"/>
          <w:b w:val="false"/>
          <w:i w:val="false"/>
          <w:color w:val="000000"/>
          <w:sz w:val="28"/>
        </w:rPr>
        <w:t>
      4) азаматтарды қабылдау орталығының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72"/>
    <w:bookmarkStart w:name="z80" w:id="73"/>
    <w:p>
      <w:pPr>
        <w:spacing w:after="0"/>
        <w:ind w:left="0"/>
        <w:jc w:val="both"/>
      </w:pPr>
      <w:r>
        <w:rPr>
          <w:rFonts w:ascii="Times New Roman"/>
          <w:b w:val="false"/>
          <w:i w:val="false"/>
          <w:color w:val="000000"/>
          <w:sz w:val="28"/>
        </w:rPr>
        <w:t>
      40. Азаматтарды қабылдау орталығы жұмысының нәтижелері туралы тұрақты негізде (кем дегенде тоқсанына бір рет) Қазақстан Республикасы Үкіметінің Аппаратын хабардар ету қажет.</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