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19a31" w14:textId="b119a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2023 жылғы 22 желтоқсандағы № 15-67-VІІІ "2024-2026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аудандық мәслихатының 2024 жылғы 20 желтоқсандағы № 29-152-VIII шешiмi.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Шардара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аудандық мәслихатының "2024-2026 жылдарға арналған аудандық бюджет туралы" 2023 жылғы 22 желтоқсандағы №15-67-VІІІ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Шардара ауданының 2024-2026 жылдарға арналған аудан бюджеті 1, 2 және 3 қосымшаларға сәйкес, оның ішінде 2024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кiрiстер – 8 291 757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3 611 415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58 520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413 698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4 208 124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9 836 843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-21 533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21 533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-1 523 553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1 523 553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1 473 045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21 533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72 041 мың теңге".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29-152-VIII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№15-67-VІІІ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8 291 757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4 208 124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4 206 634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4 206 634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-1 523 553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29-152-VIII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№15-67-VІІІ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жергілікті бюджеттерден берілетін ағымдағы нысаналы трансферттердің қала, ауылдық округтер бюджеттерінің арасында бөліну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Жаушықұм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95 065,0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Ақшеңгелді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батыр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74 442,0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Қоссейт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73 199,0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109 458,0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Қ.Тұрысбеков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 ата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Сүткент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682 837,0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