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22c" w14:textId="9100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Састөбе кенті әкімінің 2024 жылғы 8 қарашадағы № 106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Састөбе кенті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Cастөбе кент әкімінің 2024 жылдың 3 қаңтардағы "Мемлекеттік әкімшілік лауазымдарға арналған біліктілік талаптарын бекіту туралы" №1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 әкімінің орынбасары лауазымына қойылатын біліктілік талаптары E-G-1 санаты, 1 бірлік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білім, жоғары оқу орнынан кейінгі білім, орта білімнен кейінгі білім, кәсіби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әкімінің кеңесшісі лауазымына қойылатын біліктілік талаптары E-G-2 санаты, 1 бірлік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(Құқықтану,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"08"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Менеджмент, Есеп және аудит, Қаржы, Әлемдік экономика, Мемлекеттік аудит, Қаржы және кредит, Бухгалтерлік есеп және аудит, Бухгалтерлік есеп, Шаруашылық қызметті бақылау және талдау).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