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a6dc" w14:textId="ec9a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бөлімінің "Әлеуметтік қызмет көрсету орталығы" коммуналдық мемлекеттік мекемесін қайта ұйымдастыру туралы</w:t>
      </w:r>
    </w:p>
    <w:p>
      <w:pPr>
        <w:spacing w:after="0"/>
        <w:ind w:left="0"/>
        <w:jc w:val="both"/>
      </w:pPr>
      <w:r>
        <w:rPr>
          <w:rFonts w:ascii="Times New Roman"/>
          <w:b w:val="false"/>
          <w:i w:val="false"/>
          <w:color w:val="000000"/>
          <w:sz w:val="28"/>
        </w:rPr>
        <w:t>Түркістан облысы Сайрам ауданы әкiмдiгiнiң 2024 жылғы 20 маусымдағы № 243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Заңды тұлғаларды мемлекеттік тіркеу және филиалдар мен өкілдіктерді есептік тіркеу туралы</w:t>
      </w:r>
      <w:r>
        <w:rPr>
          <w:rFonts w:ascii="Times New Roman"/>
          <w:b w:val="false"/>
          <w:i w:val="false"/>
          <w:color w:val="000000"/>
          <w:sz w:val="28"/>
        </w:rPr>
        <w:t>" Қазақстан Республикасының Заңдарына және "</w:t>
      </w:r>
      <w:r>
        <w:rPr>
          <w:rFonts w:ascii="Times New Roman"/>
          <w:b w:val="false"/>
          <w:i w:val="false"/>
          <w:color w:val="000000"/>
          <w:sz w:val="28"/>
        </w:rPr>
        <w:t>Халықты әлеуметтік қорғау саласында арнаулы әлеуметтік қызметтер көрсету стандарттарын бекіту туралы</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29 маусымдағы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№32941 тіркелген) сәйкес, аудан әкімдігі ҚАУЛЫ ЕТЕДІ:</w:t>
      </w:r>
    </w:p>
    <w:bookmarkEnd w:id="0"/>
    <w:bookmarkStart w:name="z2" w:id="1"/>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"Әлеуметтік қызмет көрсету орталығы" коммуналдық мемлекеттік мекемесі төмендегі коммуналдық мемлекеттік мекемелерге бөліп шығару жолымен қайта ұйымдастырылсын:</w:t>
      </w:r>
    </w:p>
    <w:bookmarkEnd w:id="1"/>
    <w:p>
      <w:pPr>
        <w:spacing w:after="0"/>
        <w:ind w:left="0"/>
        <w:jc w:val="both"/>
      </w:pPr>
      <w:r>
        <w:rPr>
          <w:rFonts w:ascii="Times New Roman"/>
          <w:b w:val="false"/>
          <w:i w:val="false"/>
          <w:color w:val="000000"/>
          <w:sz w:val="28"/>
        </w:rPr>
        <w:t>
      1)Сайрам аудандық жұмыспен қамту және әлеуметтік бағдарламалар бөлімінің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2)Сайрам аудандық жұмыспен қамту және әлеуметтік бағдарламалар бөлімінің "Отбасын қолдау орталығы" коммуналдық мемлекеттік мекемесі;</w:t>
      </w:r>
    </w:p>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"Белсенді ұзақ өмір орталығы" коммуналдық мемлекеттік мекемесі.</w:t>
      </w:r>
    </w:p>
    <w:bookmarkStart w:name="z3" w:id="2"/>
    <w:p>
      <w:pPr>
        <w:spacing w:after="0"/>
        <w:ind w:left="0"/>
        <w:jc w:val="both"/>
      </w:pPr>
      <w:r>
        <w:rPr>
          <w:rFonts w:ascii="Times New Roman"/>
          <w:b w:val="false"/>
          <w:i w:val="false"/>
          <w:color w:val="000000"/>
          <w:sz w:val="28"/>
        </w:rPr>
        <w:t xml:space="preserve">
      2. 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тақырыпта бекітілсін.</w:t>
      </w:r>
    </w:p>
    <w:bookmarkEnd w:id="2"/>
    <w:bookmarkStart w:name="z4" w:id="3"/>
    <w:p>
      <w:pPr>
        <w:spacing w:after="0"/>
        <w:ind w:left="0"/>
        <w:jc w:val="both"/>
      </w:pPr>
      <w:r>
        <w:rPr>
          <w:rFonts w:ascii="Times New Roman"/>
          <w:b w:val="false"/>
          <w:i w:val="false"/>
          <w:color w:val="000000"/>
          <w:sz w:val="28"/>
        </w:rPr>
        <w:t xml:space="preserve">
      3. Сайрам аудандық жұмыспен қамту және әлеуметтік бағдарламалар бөлімінің "Отбасын қолдау орталығы" коммуналдық мемлекеттік мекемесінің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Сайрам аудандық жұмыспен қамту және әлеуметтік бағдарламалар бөлімінің "Белсенді ұзақ өмір орталығы" коммуналдық мемлекеттік мекемесінің ережесі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коммуналдық мемлекеттік мекемелерді заңнамада белгіленген тәртіппен әділет органдарында мемлекеттік тіркеуді қамтамасыз ету жөнінде шаралар қабылдансын.</w:t>
      </w:r>
    </w:p>
    <w:bookmarkEnd w:id="5"/>
    <w:bookmarkStart w:name="z7"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1-тармағындағы</w:t>
      </w:r>
      <w:r>
        <w:rPr>
          <w:rFonts w:ascii="Times New Roman"/>
          <w:b w:val="false"/>
          <w:i w:val="false"/>
          <w:color w:val="000000"/>
          <w:sz w:val="28"/>
        </w:rPr>
        <w:t xml:space="preserve"> коммуналдық мемлекеттік мекемелерді бөлу балансы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Сайрам аудандық жұмыспен қамту және әлеуметтік бағдарламалар бөлімінің "Әлеуметтік қызмет көрсету орталығы" коммуналдық мемлекеттік мекемесі Сайрам аудандық жұмыспен қамту және әлеуметтік бағдарламалар бөлімінің "Отбасын қолдау орталығы" және Сайрам аудандық жұмыспен қамту және әлеуметтік бағдарламалар бөлімінің "Белсенді ұзақ өмір орталығы" коммуналдық мемлекеттік мекемелерінің құқықтық мирасқоры болып табылсын.</w:t>
      </w:r>
    </w:p>
    <w:bookmarkEnd w:id="7"/>
    <w:bookmarkStart w:name="z9" w:id="8"/>
    <w:p>
      <w:pPr>
        <w:spacing w:after="0"/>
        <w:ind w:left="0"/>
        <w:jc w:val="both"/>
      </w:pPr>
      <w:r>
        <w:rPr>
          <w:rFonts w:ascii="Times New Roman"/>
          <w:b w:val="false"/>
          <w:i w:val="false"/>
          <w:color w:val="000000"/>
          <w:sz w:val="28"/>
        </w:rPr>
        <w:t xml:space="preserve">
      8. Сайрам ауданы әкімдігінің 2024 жылдың 21 мамырдағы "Сайрам аудандық жұмыспен қамту және әлеуметтік бағдарламалар бөлімінің "Әлеуметтік қызмет көрсету орталығы" коммуналдық мемлекеттік мекемесін қайта ұйымдастыру туралы" №172 </w:t>
      </w:r>
      <w:r>
        <w:rPr>
          <w:rFonts w:ascii="Times New Roman"/>
          <w:b w:val="false"/>
          <w:i w:val="false"/>
          <w:color w:val="000000"/>
          <w:sz w:val="28"/>
        </w:rPr>
        <w:t>қаулысы</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9. Осы қаулы ресми жарияланған күнінен бастап қолданысқа енгізіледі.</w:t>
      </w:r>
    </w:p>
    <w:bookmarkEnd w:id="9"/>
    <w:bookmarkStart w:name="z11" w:id="10"/>
    <w:p>
      <w:pPr>
        <w:spacing w:after="0"/>
        <w:ind w:left="0"/>
        <w:jc w:val="both"/>
      </w:pPr>
      <w:r>
        <w:rPr>
          <w:rFonts w:ascii="Times New Roman"/>
          <w:b w:val="false"/>
          <w:i w:val="false"/>
          <w:color w:val="000000"/>
          <w:sz w:val="28"/>
        </w:rPr>
        <w:t>
      10. Осы қаулының орындалуын бақылау аудан әкімінің орынбасары Ш.Убайдуллаевқа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20 маусымдағы</w:t>
            </w:r>
            <w:r>
              <w:br/>
            </w:r>
            <w:r>
              <w:rPr>
                <w:rFonts w:ascii="Times New Roman"/>
                <w:b w:val="false"/>
                <w:i w:val="false"/>
                <w:color w:val="000000"/>
                <w:sz w:val="20"/>
              </w:rPr>
              <w:t>№ 243 қаулысына 1-қосымша</w:t>
            </w:r>
          </w:p>
        </w:tc>
      </w:tr>
    </w:tbl>
    <w:bookmarkStart w:name="z13" w:id="11"/>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w:t>
      </w:r>
    </w:p>
    <w:bookmarkEnd w:id="11"/>
    <w:p>
      <w:pPr>
        <w:spacing w:after="0"/>
        <w:ind w:left="0"/>
        <w:jc w:val="both"/>
      </w:pPr>
      <w:r>
        <w:rPr>
          <w:rFonts w:ascii="Times New Roman"/>
          <w:b w:val="false"/>
          <w:i w:val="false"/>
          <w:color w:val="ff0000"/>
          <w:sz w:val="28"/>
        </w:rPr>
        <w:t xml:space="preserve">
      Ескерту. 1-қосымша күші жойылды - Түркістан облысы Сайрам ауданы әкiмдiгiнiң 29.12.2025 № 905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Сайрам ауданы әкімдігінің2024 </w:t>
            </w:r>
            <w:r>
              <w:br/>
            </w:r>
            <w:r>
              <w:rPr>
                <w:rFonts w:ascii="Times New Roman"/>
                <w:b w:val="false"/>
                <w:i w:val="false"/>
                <w:color w:val="000000"/>
                <w:sz w:val="20"/>
              </w:rPr>
              <w:t>жылғы 20 маусымдағы</w:t>
            </w:r>
            <w:r>
              <w:br/>
            </w:r>
            <w:r>
              <w:rPr>
                <w:rFonts w:ascii="Times New Roman"/>
                <w:b w:val="false"/>
                <w:i w:val="false"/>
                <w:color w:val="000000"/>
                <w:sz w:val="20"/>
              </w:rPr>
              <w:t>№ 243 қаулысына 2-қосымша</w:t>
            </w:r>
          </w:p>
        </w:tc>
      </w:tr>
    </w:tbl>
    <w:bookmarkStart w:name="z59" w:id="12"/>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"Отбасын қолдау орталығы" коммуналдық мемлекеттік мекемесінің ЕРЕЖЕСІ</w:t>
      </w:r>
    </w:p>
    <w:bookmarkEnd w:id="12"/>
    <w:bookmarkStart w:name="z60" w:id="13"/>
    <w:p>
      <w:pPr>
        <w:spacing w:after="0"/>
        <w:ind w:left="0"/>
        <w:jc w:val="left"/>
      </w:pPr>
      <w:r>
        <w:rPr>
          <w:rFonts w:ascii="Times New Roman"/>
          <w:b/>
          <w:i w:val="false"/>
          <w:color w:val="000000"/>
        </w:rPr>
        <w:t xml:space="preserve"> 1. Жалпы ережелер</w:t>
      </w:r>
    </w:p>
    <w:bookmarkEnd w:id="13"/>
    <w:bookmarkStart w:name="z61" w:id="14"/>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"Отбасын қолдау орталығы" коммуналдық мемлекеттік мекемесі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14"/>
    <w:bookmarkStart w:name="z62" w:id="15"/>
    <w:p>
      <w:pPr>
        <w:spacing w:after="0"/>
        <w:ind w:left="0"/>
        <w:jc w:val="both"/>
      </w:pPr>
      <w:r>
        <w:rPr>
          <w:rFonts w:ascii="Times New Roman"/>
          <w:b w:val="false"/>
          <w:i w:val="false"/>
          <w:color w:val="000000"/>
          <w:sz w:val="28"/>
        </w:rPr>
        <w:t xml:space="preserve">
      2. Осы ереже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 – 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және басқа қолданыстағы заңнамалық актілерге сәйкес құрастырылды.</w:t>
      </w:r>
    </w:p>
    <w:bookmarkEnd w:id="15"/>
    <w:bookmarkStart w:name="z63" w:id="16"/>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"Отбасын қолдау орталығы" коммуналдық мемлекеттік мекемесі (ары қарай - "мекеме") жергілікті бюджеттен қаржыландырылатын ұйым болып табылады.</w:t>
      </w:r>
    </w:p>
    <w:bookmarkEnd w:id="16"/>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бөлімінің "Әлеуметтік қызмет көрсету орталығы" коммуналдық мемлекеттік мекемесі Сайрам аудандық жұмыспен қамту және әлеуметтік бағдарламалар бөлімінің "Отбасын қолдау орталығы" коммуналдық мемлекеттік мекемесінің құқықтық мирасқоры болып табылады.</w:t>
      </w:r>
    </w:p>
    <w:bookmarkStart w:name="z64" w:id="17"/>
    <w:p>
      <w:pPr>
        <w:spacing w:after="0"/>
        <w:ind w:left="0"/>
        <w:jc w:val="both"/>
      </w:pPr>
      <w:r>
        <w:rPr>
          <w:rFonts w:ascii="Times New Roman"/>
          <w:b w:val="false"/>
          <w:i w:val="false"/>
          <w:color w:val="000000"/>
          <w:sz w:val="28"/>
        </w:rPr>
        <w:t xml:space="preserve">
      4. Мемлекеттік мекеменің меншік түрі: Коммуналдық. </w:t>
      </w:r>
    </w:p>
    <w:bookmarkEnd w:id="17"/>
    <w:bookmarkStart w:name="z65" w:id="18"/>
    <w:p>
      <w:pPr>
        <w:spacing w:after="0"/>
        <w:ind w:left="0"/>
        <w:jc w:val="both"/>
      </w:pPr>
      <w:r>
        <w:rPr>
          <w:rFonts w:ascii="Times New Roman"/>
          <w:b w:val="false"/>
          <w:i w:val="false"/>
          <w:color w:val="000000"/>
          <w:sz w:val="28"/>
        </w:rPr>
        <w:t>
      5. Мемлекеттік мекеме Сайрам ауданы әкімдігінің 2024 жылғы маусымдағы № 243 қаулысымен құрылды.</w:t>
      </w:r>
    </w:p>
    <w:bookmarkEnd w:id="18"/>
    <w:bookmarkStart w:name="z66" w:id="19"/>
    <w:p>
      <w:pPr>
        <w:spacing w:after="0"/>
        <w:ind w:left="0"/>
        <w:jc w:val="both"/>
      </w:pPr>
      <w:r>
        <w:rPr>
          <w:rFonts w:ascii="Times New Roman"/>
          <w:b w:val="false"/>
          <w:i w:val="false"/>
          <w:color w:val="000000"/>
          <w:sz w:val="28"/>
        </w:rPr>
        <w:t>
      6. Мемлекеттік мекеменің құрылтайшысы – Сайрам ауданының әкімдігі болып табылады.</w:t>
      </w:r>
    </w:p>
    <w:bookmarkEnd w:id="19"/>
    <w:bookmarkStart w:name="z67" w:id="20"/>
    <w:p>
      <w:pPr>
        <w:spacing w:after="0"/>
        <w:ind w:left="0"/>
        <w:jc w:val="both"/>
      </w:pPr>
      <w:r>
        <w:rPr>
          <w:rFonts w:ascii="Times New Roman"/>
          <w:b w:val="false"/>
          <w:i w:val="false"/>
          <w:color w:val="000000"/>
          <w:sz w:val="28"/>
        </w:rPr>
        <w:t xml:space="preserve">
      7.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 болып табылады. </w:t>
      </w:r>
    </w:p>
    <w:bookmarkEnd w:id="20"/>
    <w:bookmarkStart w:name="z68" w:id="21"/>
    <w:p>
      <w:pPr>
        <w:spacing w:after="0"/>
        <w:ind w:left="0"/>
        <w:jc w:val="both"/>
      </w:pPr>
      <w:r>
        <w:rPr>
          <w:rFonts w:ascii="Times New Roman"/>
          <w:b w:val="false"/>
          <w:i w:val="false"/>
          <w:color w:val="000000"/>
          <w:sz w:val="28"/>
        </w:rPr>
        <w:t>
      8. Мемлекеттік мекеменің тұрған жері: Қазақстан Республикасы, Түркістан облысы, индекс 160800, Сайрам ауданы, Ақсу ауылы, Саттарханов көшесі №60</w:t>
      </w:r>
    </w:p>
    <w:bookmarkEnd w:id="21"/>
    <w:bookmarkStart w:name="z69" w:id="22"/>
    <w:p>
      <w:pPr>
        <w:spacing w:after="0"/>
        <w:ind w:left="0"/>
        <w:jc w:val="left"/>
      </w:pPr>
      <w:r>
        <w:rPr>
          <w:rFonts w:ascii="Times New Roman"/>
          <w:b/>
          <w:i w:val="false"/>
          <w:color w:val="000000"/>
        </w:rPr>
        <w:t xml:space="preserve"> 2. Мекеменің заңдық мәртебесі</w:t>
      </w:r>
    </w:p>
    <w:bookmarkEnd w:id="22"/>
    <w:bookmarkStart w:name="z70" w:id="23"/>
    <w:p>
      <w:pPr>
        <w:spacing w:after="0"/>
        <w:ind w:left="0"/>
        <w:jc w:val="both"/>
      </w:pPr>
      <w:r>
        <w:rPr>
          <w:rFonts w:ascii="Times New Roman"/>
          <w:b w:val="false"/>
          <w:i w:val="false"/>
          <w:color w:val="000000"/>
          <w:sz w:val="28"/>
        </w:rPr>
        <w:t>
      9. Мекеме Қазақстан Республикасының заңнамасына сәйкес дербес теңгерімі, банкте шоттары, Қазақстан Республикасының Мемлекеттік Елтаңбасы бейнеленген және Орталықтың атауы жазылған мөрі, бланкілері болады.</w:t>
      </w:r>
    </w:p>
    <w:bookmarkEnd w:id="23"/>
    <w:bookmarkStart w:name="z71" w:id="24"/>
    <w:p>
      <w:pPr>
        <w:spacing w:after="0"/>
        <w:ind w:left="0"/>
        <w:jc w:val="both"/>
      </w:pPr>
      <w:r>
        <w:rPr>
          <w:rFonts w:ascii="Times New Roman"/>
          <w:b w:val="false"/>
          <w:i w:val="false"/>
          <w:color w:val="000000"/>
          <w:sz w:val="28"/>
        </w:rPr>
        <w:t>
      10. Мекеме басқа заңды тұлға құра алмайды, сондай-ақ оның құрылтайшысы (қатысушысы) бола алмайды, Қазақстан Республикасы заңнамасында көзделген жағдайларды қоспағанда.</w:t>
      </w:r>
    </w:p>
    <w:bookmarkEnd w:id="24"/>
    <w:bookmarkStart w:name="z72" w:id="25"/>
    <w:p>
      <w:pPr>
        <w:spacing w:after="0"/>
        <w:ind w:left="0"/>
        <w:jc w:val="both"/>
      </w:pPr>
      <w:r>
        <w:rPr>
          <w:rFonts w:ascii="Times New Roman"/>
          <w:b w:val="false"/>
          <w:i w:val="false"/>
          <w:color w:val="000000"/>
          <w:sz w:val="28"/>
        </w:rPr>
        <w:t>
      11. Мекеме өзінің міндеттемелері бойынша кепілдігіндегі ақшамен жауап береді. Мекемеде ақша жеткіліксіз болған кезде оның міндеттемелері бойынша құрылтайшы тиісті бюджет қаражатымен субсидиарлық жауапта болады.</w:t>
      </w:r>
    </w:p>
    <w:bookmarkEnd w:id="25"/>
    <w:bookmarkStart w:name="z73" w:id="26"/>
    <w:p>
      <w:pPr>
        <w:spacing w:after="0"/>
        <w:ind w:left="0"/>
        <w:jc w:val="both"/>
      </w:pPr>
      <w:r>
        <w:rPr>
          <w:rFonts w:ascii="Times New Roman"/>
          <w:b w:val="false"/>
          <w:i w:val="false"/>
          <w:color w:val="000000"/>
          <w:sz w:val="28"/>
        </w:rPr>
        <w:t>
      12.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6"/>
    <w:bookmarkStart w:name="z74" w:id="27"/>
    <w:p>
      <w:pPr>
        <w:spacing w:after="0"/>
        <w:ind w:left="0"/>
        <w:jc w:val="left"/>
      </w:pPr>
      <w:r>
        <w:rPr>
          <w:rFonts w:ascii="Times New Roman"/>
          <w:b/>
          <w:i w:val="false"/>
          <w:color w:val="000000"/>
        </w:rPr>
        <w:t xml:space="preserve"> 3. Мекеме қызметінің мәні мен мақсаттары</w:t>
      </w:r>
    </w:p>
    <w:bookmarkEnd w:id="27"/>
    <w:bookmarkStart w:name="z75" w:id="28"/>
    <w:p>
      <w:pPr>
        <w:spacing w:after="0"/>
        <w:ind w:left="0"/>
        <w:jc w:val="both"/>
      </w:pPr>
      <w:r>
        <w:rPr>
          <w:rFonts w:ascii="Times New Roman"/>
          <w:b w:val="false"/>
          <w:i w:val="false"/>
          <w:color w:val="000000"/>
          <w:sz w:val="28"/>
        </w:rPr>
        <w:t>
      13. Мекеме қызметінің мәні аудан аумағында мемлекеттік отбасы саясатының шараларын, оның ішінде некені және отбасыны сақтау, отбасылық жанжалдарды шешу жөніндегі шараларды іске асыру болып табылады.</w:t>
      </w:r>
    </w:p>
    <w:bookmarkEnd w:id="28"/>
    <w:bookmarkStart w:name="z76" w:id="29"/>
    <w:p>
      <w:pPr>
        <w:spacing w:after="0"/>
        <w:ind w:left="0"/>
        <w:jc w:val="both"/>
      </w:pPr>
      <w:r>
        <w:rPr>
          <w:rFonts w:ascii="Times New Roman"/>
          <w:b w:val="false"/>
          <w:i w:val="false"/>
          <w:color w:val="000000"/>
          <w:sz w:val="28"/>
        </w:rPr>
        <w:t>
      14. Мекеме қызметінің мақсаты:</w:t>
      </w:r>
    </w:p>
    <w:bookmarkEnd w:id="29"/>
    <w:p>
      <w:pPr>
        <w:spacing w:after="0"/>
        <w:ind w:left="0"/>
        <w:jc w:val="both"/>
      </w:pPr>
      <w:r>
        <w:rPr>
          <w:rFonts w:ascii="Times New Roman"/>
          <w:b w:val="false"/>
          <w:i w:val="false"/>
          <w:color w:val="000000"/>
          <w:sz w:val="28"/>
        </w:rPr>
        <w:t xml:space="preserve">
      1) өмірлік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 </w:t>
      </w:r>
    </w:p>
    <w:p>
      <w:pPr>
        <w:spacing w:after="0"/>
        <w:ind w:left="0"/>
        <w:jc w:val="both"/>
      </w:pPr>
      <w:r>
        <w:rPr>
          <w:rFonts w:ascii="Times New Roman"/>
          <w:b w:val="false"/>
          <w:i w:val="false"/>
          <w:color w:val="000000"/>
          <w:sz w:val="28"/>
        </w:rPr>
        <w:t xml:space="preserve">
      2) өмірлік қиын жағдайға тап болған адамдарға (отбасыларға) әлеуметтік, құқықтық және психологиялық қолдау көрсетуге жәрдемдесу; </w:t>
      </w:r>
    </w:p>
    <w:p>
      <w:pPr>
        <w:spacing w:after="0"/>
        <w:ind w:left="0"/>
        <w:jc w:val="both"/>
      </w:pPr>
      <w:r>
        <w:rPr>
          <w:rFonts w:ascii="Times New Roman"/>
          <w:b w:val="false"/>
          <w:i w:val="false"/>
          <w:color w:val="000000"/>
          <w:sz w:val="28"/>
        </w:rPr>
        <w:t>
      3) тұрмыстық зорлық-зомбылық белгілері бар адамдарға бір айға дейінгі мерзімге уақытша тұру мүмкіндігін беру арқылы қолдау көрсету;</w:t>
      </w:r>
    </w:p>
    <w:p>
      <w:pPr>
        <w:spacing w:after="0"/>
        <w:ind w:left="0"/>
        <w:jc w:val="both"/>
      </w:pPr>
      <w:r>
        <w:rPr>
          <w:rFonts w:ascii="Times New Roman"/>
          <w:b w:val="false"/>
          <w:i w:val="false"/>
          <w:color w:val="000000"/>
          <w:sz w:val="28"/>
        </w:rPr>
        <w:t>
      4) мемлекеттік отбасы саясатының бағыттары мен шаралары туралы ақпараттық-түсіндіру жұмысы;</w:t>
      </w:r>
    </w:p>
    <w:p>
      <w:pPr>
        <w:spacing w:after="0"/>
        <w:ind w:left="0"/>
        <w:jc w:val="both"/>
      </w:pPr>
      <w:r>
        <w:rPr>
          <w:rFonts w:ascii="Times New Roman"/>
          <w:b w:val="false"/>
          <w:i w:val="false"/>
          <w:color w:val="000000"/>
          <w:sz w:val="28"/>
        </w:rPr>
        <w:t>
      5)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p>
      <w:pPr>
        <w:spacing w:after="0"/>
        <w:ind w:left="0"/>
        <w:jc w:val="both"/>
      </w:pPr>
      <w:r>
        <w:rPr>
          <w:rFonts w:ascii="Times New Roman"/>
          <w:b w:val="false"/>
          <w:i w:val="false"/>
          <w:color w:val="000000"/>
          <w:sz w:val="28"/>
        </w:rPr>
        <w:t>
      6) мемлекеттік отбасы саясатының үрдістерін мониторингілеу және талдау;</w:t>
      </w:r>
    </w:p>
    <w:p>
      <w:pPr>
        <w:spacing w:after="0"/>
        <w:ind w:left="0"/>
        <w:jc w:val="both"/>
      </w:pPr>
      <w:r>
        <w:rPr>
          <w:rFonts w:ascii="Times New Roman"/>
          <w:b w:val="false"/>
          <w:i w:val="false"/>
          <w:color w:val="000000"/>
          <w:sz w:val="28"/>
        </w:rPr>
        <w:t>
      7)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қатысуымен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p>
      <w:pPr>
        <w:spacing w:after="0"/>
        <w:ind w:left="0"/>
        <w:jc w:val="both"/>
      </w:pPr>
      <w:r>
        <w:rPr>
          <w:rFonts w:ascii="Times New Roman"/>
          <w:b w:val="false"/>
          <w:i w:val="false"/>
          <w:color w:val="000000"/>
          <w:sz w:val="28"/>
        </w:rPr>
        <w:t xml:space="preserve">
      8) тұрмыстық зорлық - зомбылық профилактикасы бойынша өзге де шараларды Қазақстан Республикасының заңнамасына сәйкес іске асыру; </w:t>
      </w:r>
    </w:p>
    <w:p>
      <w:pPr>
        <w:spacing w:after="0"/>
        <w:ind w:left="0"/>
        <w:jc w:val="both"/>
      </w:pPr>
      <w:r>
        <w:rPr>
          <w:rFonts w:ascii="Times New Roman"/>
          <w:b w:val="false"/>
          <w:i w:val="false"/>
          <w:color w:val="000000"/>
          <w:sz w:val="28"/>
        </w:rPr>
        <w:t>
      9) консультациялық көмекті жүзеге асырады, бағалау жүргізеді және адамның (отбасының) мемлекеттік қолдау шараларына мұқтаждығын айқындайды;</w:t>
      </w:r>
    </w:p>
    <w:p>
      <w:pPr>
        <w:spacing w:after="0"/>
        <w:ind w:left="0"/>
        <w:jc w:val="both"/>
      </w:pPr>
      <w:r>
        <w:rPr>
          <w:rFonts w:ascii="Times New Roman"/>
          <w:b w:val="false"/>
          <w:i w:val="false"/>
          <w:color w:val="000000"/>
          <w:sz w:val="28"/>
        </w:rPr>
        <w:t xml:space="preserve">
      10) өмірлік қиын жағдайға тап болған адамдарды (отбасыларды) қамту жөніндегі жұмысты ерте анықтау және үйлестіру жөніндегі мобильді топтардың жұмысын ұйымдастырады, өз құзыреті шегінде өмірде қиын жағдайға тап болған адамдарға (отбасыларға) жан-жақты қолдау көрсету жөніндегі мемлекеттік органдар мен ұйымдардың жұмысын үйлестіреді; </w:t>
      </w:r>
    </w:p>
    <w:p>
      <w:pPr>
        <w:spacing w:after="0"/>
        <w:ind w:left="0"/>
        <w:jc w:val="both"/>
      </w:pPr>
      <w:r>
        <w:rPr>
          <w:rFonts w:ascii="Times New Roman"/>
          <w:b w:val="false"/>
          <w:i w:val="false"/>
          <w:color w:val="000000"/>
          <w:sz w:val="28"/>
        </w:rPr>
        <w:t>
      11) тұрмыстық зорлық-зомбылық белгілері бар адамдардың уақытша тұруын ұйымдастырады;</w:t>
      </w:r>
    </w:p>
    <w:p>
      <w:pPr>
        <w:spacing w:after="0"/>
        <w:ind w:left="0"/>
        <w:jc w:val="both"/>
      </w:pPr>
      <w:r>
        <w:rPr>
          <w:rFonts w:ascii="Times New Roman"/>
          <w:b w:val="false"/>
          <w:i w:val="false"/>
          <w:color w:val="000000"/>
          <w:sz w:val="28"/>
        </w:rPr>
        <w:t xml:space="preserve">
      12) отбасын нығайтуға, оның ішінде отбасын құруға, адамдарды (отбасыларды) мемлекеттік қолдау шаралары туралы халықтың хабардар болуын арттыруға, сондай-ақ тұрмыстық зорлық-зомбылықтың алдын алуға бағытталған халық арасында оқыту және ағарту іс-шараларын жүргізуді жүзеге асырады. </w:t>
      </w:r>
    </w:p>
    <w:p>
      <w:pPr>
        <w:spacing w:after="0"/>
        <w:ind w:left="0"/>
        <w:jc w:val="both"/>
      </w:pPr>
      <w:r>
        <w:rPr>
          <w:rFonts w:ascii="Times New Roman"/>
          <w:b w:val="false"/>
          <w:i w:val="false"/>
          <w:color w:val="000000"/>
          <w:sz w:val="28"/>
        </w:rPr>
        <w:t xml:space="preserve">
      13 талдамалық жазбалар мен есептер жасайды, адамдарға (отбасыларға) көрсетілетін көмек пен қолдаудың тиімділігіне мониторинг жүргізеді. </w:t>
      </w:r>
    </w:p>
    <w:bookmarkStart w:name="z77" w:id="30"/>
    <w:p>
      <w:pPr>
        <w:spacing w:after="0"/>
        <w:ind w:left="0"/>
        <w:jc w:val="both"/>
      </w:pPr>
      <w:r>
        <w:rPr>
          <w:rFonts w:ascii="Times New Roman"/>
          <w:b w:val="false"/>
          <w:i w:val="false"/>
          <w:color w:val="000000"/>
          <w:sz w:val="28"/>
        </w:rPr>
        <w:t>
      14. Әлеуметтік аз қамтылған отбасылардың өмір сүру сапасын жақсарту және аудан аумағында тұратын көпбалалы, аз қамтылған және толық емес отбасылардың қиын жағдайларын еңсеруде ынтасын арттыру және қаржылық жағдайын түзеу.</w:t>
      </w:r>
    </w:p>
    <w:bookmarkEnd w:id="30"/>
    <w:bookmarkStart w:name="z78" w:id="31"/>
    <w:p>
      <w:pPr>
        <w:spacing w:after="0"/>
        <w:ind w:left="0"/>
        <w:jc w:val="both"/>
      </w:pPr>
      <w:r>
        <w:rPr>
          <w:rFonts w:ascii="Times New Roman"/>
          <w:b w:val="false"/>
          <w:i w:val="false"/>
          <w:color w:val="000000"/>
          <w:sz w:val="28"/>
        </w:rPr>
        <w:t>
      15. Мекемеге осы ережеде бекітілген өз қызметінің мәні мен мақсаттарына сай келмейтін қызметті жүзеге асыруға, сондай-ақ мәмілелер жасауға тиым салынады.</w:t>
      </w:r>
    </w:p>
    <w:bookmarkEnd w:id="31"/>
    <w:bookmarkStart w:name="z79" w:id="32"/>
    <w:p>
      <w:pPr>
        <w:spacing w:after="0"/>
        <w:ind w:left="0"/>
        <w:jc w:val="left"/>
      </w:pPr>
      <w:r>
        <w:rPr>
          <w:rFonts w:ascii="Times New Roman"/>
          <w:b/>
          <w:i w:val="false"/>
          <w:color w:val="000000"/>
        </w:rPr>
        <w:t xml:space="preserve"> 4. Мекемені басқару</w:t>
      </w:r>
    </w:p>
    <w:bookmarkEnd w:id="32"/>
    <w:bookmarkStart w:name="z80" w:id="33"/>
    <w:p>
      <w:pPr>
        <w:spacing w:after="0"/>
        <w:ind w:left="0"/>
        <w:jc w:val="both"/>
      </w:pPr>
      <w:r>
        <w:rPr>
          <w:rFonts w:ascii="Times New Roman"/>
          <w:b w:val="false"/>
          <w:i w:val="false"/>
          <w:color w:val="000000"/>
          <w:sz w:val="28"/>
        </w:rPr>
        <w:t xml:space="preserve">
      16. Мекемені басқаруды жергілікті атқарушы орган жүзеге асырады. </w:t>
      </w:r>
    </w:p>
    <w:bookmarkEnd w:id="33"/>
    <w:bookmarkStart w:name="z81" w:id="34"/>
    <w:p>
      <w:pPr>
        <w:spacing w:after="0"/>
        <w:ind w:left="0"/>
        <w:jc w:val="both"/>
      </w:pPr>
      <w:r>
        <w:rPr>
          <w:rFonts w:ascii="Times New Roman"/>
          <w:b w:val="false"/>
          <w:i w:val="false"/>
          <w:color w:val="000000"/>
          <w:sz w:val="28"/>
        </w:rPr>
        <w:t>
      17. Тиісті саланың уәкілетті органы заңмен белгіленген тәртіппен мынадай функцияларды жүзеге асырады:</w:t>
      </w:r>
    </w:p>
    <w:bookmarkEnd w:id="34"/>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қаржыландыру жоспарын бекітеді;</w:t>
      </w:r>
    </w:p>
    <w:p>
      <w:pPr>
        <w:spacing w:after="0"/>
        <w:ind w:left="0"/>
        <w:jc w:val="both"/>
      </w:pPr>
      <w:r>
        <w:rPr>
          <w:rFonts w:ascii="Times New Roman"/>
          <w:b w:val="false"/>
          <w:i w:val="false"/>
          <w:color w:val="000000"/>
          <w:sz w:val="28"/>
        </w:rPr>
        <w:t>
      3) мекеме мүлкінің сақталуын бақылауды жүзеге асырады;</w:t>
      </w:r>
    </w:p>
    <w:p>
      <w:pPr>
        <w:spacing w:after="0"/>
        <w:ind w:left="0"/>
        <w:jc w:val="both"/>
      </w:pPr>
      <w:r>
        <w:rPr>
          <w:rFonts w:ascii="Times New Roman"/>
          <w:b w:val="false"/>
          <w:i w:val="false"/>
          <w:color w:val="000000"/>
          <w:sz w:val="28"/>
        </w:rPr>
        <w:t>
      4)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 мен өкілеттік мерзімін, мекеменің шешімдер қабылдау тәртібін анықтайды;</w:t>
      </w:r>
    </w:p>
    <w:p>
      <w:pPr>
        <w:spacing w:after="0"/>
        <w:ind w:left="0"/>
        <w:jc w:val="both"/>
      </w:pPr>
      <w:r>
        <w:rPr>
          <w:rFonts w:ascii="Times New Roman"/>
          <w:b w:val="false"/>
          <w:i w:val="false"/>
          <w:color w:val="000000"/>
          <w:sz w:val="28"/>
        </w:rPr>
        <w:t xml:space="preserve">
      6) Мекеме басшысының құқықтарын, міндеттері мен жауапкершілігін, лауазымынан босату негіздерін айқындайды; </w:t>
      </w:r>
    </w:p>
    <w:p>
      <w:pPr>
        <w:spacing w:after="0"/>
        <w:ind w:left="0"/>
        <w:jc w:val="both"/>
      </w:pPr>
      <w:r>
        <w:rPr>
          <w:rFonts w:ascii="Times New Roman"/>
          <w:b w:val="false"/>
          <w:i w:val="false"/>
          <w:color w:val="000000"/>
          <w:sz w:val="28"/>
        </w:rPr>
        <w:t>
      7) мекеменің құрылымы мен шекті штаттық санын бекітеді;</w:t>
      </w:r>
    </w:p>
    <w:p>
      <w:pPr>
        <w:spacing w:after="0"/>
        <w:ind w:left="0"/>
        <w:jc w:val="both"/>
      </w:pPr>
      <w:r>
        <w:rPr>
          <w:rFonts w:ascii="Times New Roman"/>
          <w:b w:val="false"/>
          <w:i w:val="false"/>
          <w:color w:val="000000"/>
          <w:sz w:val="28"/>
        </w:rPr>
        <w:t>
      8) жылдық қаржы есептілікті бекітеді;</w:t>
      </w:r>
    </w:p>
    <w:p>
      <w:pPr>
        <w:spacing w:after="0"/>
        <w:ind w:left="0"/>
        <w:jc w:val="both"/>
      </w:pPr>
      <w:r>
        <w:rPr>
          <w:rFonts w:ascii="Times New Roman"/>
          <w:b w:val="false"/>
          <w:i w:val="false"/>
          <w:color w:val="000000"/>
          <w:sz w:val="28"/>
        </w:rPr>
        <w:t xml:space="preserve">
      9) мемлекеттік мүлік жөніндегі уәкілетті органға мекемеге берілген немесе өзінің шаруашылық қызметінің нәтижесінде сатып алынған мүлікті алып қоюға немесе қайта бөлуге жазбаша келісім береді; </w:t>
      </w:r>
    </w:p>
    <w:p>
      <w:pPr>
        <w:spacing w:after="0"/>
        <w:ind w:left="0"/>
        <w:jc w:val="both"/>
      </w:pPr>
      <w:r>
        <w:rPr>
          <w:rFonts w:ascii="Times New Roman"/>
          <w:b w:val="false"/>
          <w:i w:val="false"/>
          <w:color w:val="000000"/>
          <w:sz w:val="28"/>
        </w:rPr>
        <w:t>
      10) жергілікті атқарушы органның келісімі бойынша мекемені қайта құру және тарату туралы шешім қабылдайды;</w:t>
      </w:r>
    </w:p>
    <w:p>
      <w:pPr>
        <w:spacing w:after="0"/>
        <w:ind w:left="0"/>
        <w:jc w:val="both"/>
      </w:pPr>
      <w:r>
        <w:rPr>
          <w:rFonts w:ascii="Times New Roman"/>
          <w:b w:val="false"/>
          <w:i w:val="false"/>
          <w:color w:val="000000"/>
          <w:sz w:val="28"/>
        </w:rPr>
        <w:t>
      11) осы ережеде және Қазақстан Республикасының заңнамасында белгіленген өзге де функцияларды жүзеге асырады.</w:t>
      </w:r>
    </w:p>
    <w:bookmarkStart w:name="z82" w:id="35"/>
    <w:p>
      <w:pPr>
        <w:spacing w:after="0"/>
        <w:ind w:left="0"/>
        <w:jc w:val="both"/>
      </w:pPr>
      <w:r>
        <w:rPr>
          <w:rFonts w:ascii="Times New Roman"/>
          <w:b w:val="false"/>
          <w:i w:val="false"/>
          <w:color w:val="000000"/>
          <w:sz w:val="28"/>
        </w:rPr>
        <w:t xml:space="preserve">
      18. Мекеме басшысы Қазақстан Республикасы заңнамасында көзделген жағдайларды қоспағанда, Сайрам ауданы жұмыспен қамту және әлеуметтік бағдарламалар бөлімімен қызметке тағайындалады және қызметтен босатылады. </w:t>
      </w:r>
    </w:p>
    <w:bookmarkEnd w:id="35"/>
    <w:bookmarkStart w:name="z83" w:id="36"/>
    <w:p>
      <w:pPr>
        <w:spacing w:after="0"/>
        <w:ind w:left="0"/>
        <w:jc w:val="both"/>
      </w:pPr>
      <w:r>
        <w:rPr>
          <w:rFonts w:ascii="Times New Roman"/>
          <w:b w:val="false"/>
          <w:i w:val="false"/>
          <w:color w:val="000000"/>
          <w:sz w:val="28"/>
        </w:rPr>
        <w:t>
      19. Мекеме басшысы тиісті саланың өкілетті органы немесе жергілікті атқарушы органмен тағайындалатын қызметкерлерден басқа мекеме қызметкерлерін жұмысқа қабылдайды және жұмыстан босатады.</w:t>
      </w:r>
    </w:p>
    <w:bookmarkEnd w:id="36"/>
    <w:bookmarkStart w:name="z84" w:id="37"/>
    <w:p>
      <w:pPr>
        <w:spacing w:after="0"/>
        <w:ind w:left="0"/>
        <w:jc w:val="both"/>
      </w:pPr>
      <w:r>
        <w:rPr>
          <w:rFonts w:ascii="Times New Roman"/>
          <w:b w:val="false"/>
          <w:i w:val="false"/>
          <w:color w:val="000000"/>
          <w:sz w:val="28"/>
        </w:rPr>
        <w:t xml:space="preserve">
      20. Мекеме басшысы мекеменің жұмысын ұйымдастырады және оған басшылық жасайды, жергілікті атқарушы органға тікелей бағынады және мекемеге жүктелген міндеттердің орындалуына және оның өз функцияларын жүзеге асыруына дербес жауапты болады. </w:t>
      </w:r>
    </w:p>
    <w:bookmarkEnd w:id="37"/>
    <w:bookmarkStart w:name="z85" w:id="38"/>
    <w:p>
      <w:pPr>
        <w:spacing w:after="0"/>
        <w:ind w:left="0"/>
        <w:jc w:val="both"/>
      </w:pPr>
      <w:r>
        <w:rPr>
          <w:rFonts w:ascii="Times New Roman"/>
          <w:b w:val="false"/>
          <w:i w:val="false"/>
          <w:color w:val="000000"/>
          <w:sz w:val="28"/>
        </w:rPr>
        <w:t>
      21. Мекеме басшысы дара басшылық қағидаты бойынша әрекет етеді және Қазақстан Республикасының заңнамасында және осы жарғыда (ережеде) айқындалатын оның құзыретіне сәйкес мекеме қызметінің барлық мәселелерін дербес шешеді.</w:t>
      </w:r>
    </w:p>
    <w:bookmarkEnd w:id="38"/>
    <w:bookmarkStart w:name="z86" w:id="39"/>
    <w:p>
      <w:pPr>
        <w:spacing w:after="0"/>
        <w:ind w:left="0"/>
        <w:jc w:val="both"/>
      </w:pPr>
      <w:r>
        <w:rPr>
          <w:rFonts w:ascii="Times New Roman"/>
          <w:b w:val="false"/>
          <w:i w:val="false"/>
          <w:color w:val="000000"/>
          <w:sz w:val="28"/>
        </w:rPr>
        <w:t xml:space="preserve">
      22. Мекеме басшысының жарғылық емес қызметті жүзеге асыруға бағытталған іс-әрекеттері еңбек міндеттерін бұзу болып табылады және тәртіптік және материалдық жауапкершілік шараларын қолдануға әкеп соғады. </w:t>
      </w:r>
    </w:p>
    <w:bookmarkEnd w:id="39"/>
    <w:bookmarkStart w:name="z87" w:id="40"/>
    <w:p>
      <w:pPr>
        <w:spacing w:after="0"/>
        <w:ind w:left="0"/>
        <w:jc w:val="both"/>
      </w:pPr>
      <w:r>
        <w:rPr>
          <w:rFonts w:ascii="Times New Roman"/>
          <w:b w:val="false"/>
          <w:i w:val="false"/>
          <w:color w:val="000000"/>
          <w:sz w:val="28"/>
        </w:rPr>
        <w:t xml:space="preserve">
      23. Мекеме басшысы Қазақстан Республикасының заңнамасында белгіленген тәртіппен: </w:t>
      </w:r>
    </w:p>
    <w:bookmarkEnd w:id="40"/>
    <w:p>
      <w:pPr>
        <w:spacing w:after="0"/>
        <w:ind w:left="0"/>
        <w:jc w:val="both"/>
      </w:pPr>
      <w:r>
        <w:rPr>
          <w:rFonts w:ascii="Times New Roman"/>
          <w:b w:val="false"/>
          <w:i w:val="false"/>
          <w:color w:val="000000"/>
          <w:sz w:val="28"/>
        </w:rPr>
        <w:t xml:space="preserve">
      1) мекеменің атынан сенімхатсыз әрекет етеді; </w:t>
      </w:r>
    </w:p>
    <w:p>
      <w:pPr>
        <w:spacing w:after="0"/>
        <w:ind w:left="0"/>
        <w:jc w:val="both"/>
      </w:pPr>
      <w:r>
        <w:rPr>
          <w:rFonts w:ascii="Times New Roman"/>
          <w:b w:val="false"/>
          <w:i w:val="false"/>
          <w:color w:val="000000"/>
          <w:sz w:val="28"/>
        </w:rPr>
        <w:t xml:space="preserve">
      2) мемлекеттік органдарда, өзге де ұйымдарда мекеменің мүдделерін білдіреді; </w:t>
      </w:r>
    </w:p>
    <w:p>
      <w:pPr>
        <w:spacing w:after="0"/>
        <w:ind w:left="0"/>
        <w:jc w:val="both"/>
      </w:pPr>
      <w:r>
        <w:rPr>
          <w:rFonts w:ascii="Times New Roman"/>
          <w:b w:val="false"/>
          <w:i w:val="false"/>
          <w:color w:val="000000"/>
          <w:sz w:val="28"/>
        </w:rPr>
        <w:t xml:space="preserve">
      3) келісім шарттар жасасады; </w:t>
      </w:r>
    </w:p>
    <w:p>
      <w:pPr>
        <w:spacing w:after="0"/>
        <w:ind w:left="0"/>
        <w:jc w:val="both"/>
      </w:pPr>
      <w:r>
        <w:rPr>
          <w:rFonts w:ascii="Times New Roman"/>
          <w:b w:val="false"/>
          <w:i w:val="false"/>
          <w:color w:val="000000"/>
          <w:sz w:val="28"/>
        </w:rPr>
        <w:t xml:space="preserve">
      4) сенімхат береді; </w:t>
      </w:r>
    </w:p>
    <w:p>
      <w:pPr>
        <w:spacing w:after="0"/>
        <w:ind w:left="0"/>
        <w:jc w:val="both"/>
      </w:pPr>
      <w:r>
        <w:rPr>
          <w:rFonts w:ascii="Times New Roman"/>
          <w:b w:val="false"/>
          <w:i w:val="false"/>
          <w:color w:val="000000"/>
          <w:sz w:val="28"/>
        </w:rPr>
        <w:t xml:space="preserve">
      5) мекеменің іссапарлар, тағылымдамалар, қызметкерлерді отандық және шетелдік оқу орталықтарында оқыту және қызметкерлердің біліктілігін арттырудың өзге де түрлері жөніндегі жоспарларын бекітеді; </w:t>
      </w:r>
    </w:p>
    <w:p>
      <w:pPr>
        <w:spacing w:after="0"/>
        <w:ind w:left="0"/>
        <w:jc w:val="both"/>
      </w:pPr>
      <w:r>
        <w:rPr>
          <w:rFonts w:ascii="Times New Roman"/>
          <w:b w:val="false"/>
          <w:i w:val="false"/>
          <w:color w:val="000000"/>
          <w:sz w:val="28"/>
        </w:rPr>
        <w:t>
      6) банктік шоттар ашады;</w:t>
      </w:r>
    </w:p>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 Қазақстан Республикасының заңнамасында белгіленген тәртіппен мекеме қызметкерлерін көтермелеу шараларын қолданады және оларға тәртіптік жаза қолданады; </w:t>
      </w:r>
    </w:p>
    <w:p>
      <w:pPr>
        <w:spacing w:after="0"/>
        <w:ind w:left="0"/>
        <w:jc w:val="both"/>
      </w:pPr>
      <w:r>
        <w:rPr>
          <w:rFonts w:ascii="Times New Roman"/>
          <w:b w:val="false"/>
          <w:i w:val="false"/>
          <w:color w:val="000000"/>
          <w:sz w:val="28"/>
        </w:rPr>
        <w:t xml:space="preserve">
      9) өз орынбасарының (орынбасарларының) және мекеменің өзге де басшылық қызметкерлерінің міндеттері мен өкілеттіктерінің шеңберін айқындайды; </w:t>
      </w:r>
    </w:p>
    <w:p>
      <w:pPr>
        <w:spacing w:after="0"/>
        <w:ind w:left="0"/>
        <w:jc w:val="both"/>
      </w:pPr>
      <w:r>
        <w:rPr>
          <w:rFonts w:ascii="Times New Roman"/>
          <w:b w:val="false"/>
          <w:i w:val="false"/>
          <w:color w:val="000000"/>
          <w:sz w:val="28"/>
        </w:rPr>
        <w:t>
      10) Қазақстан Республикасының заңнамасында, осы жарғыда (ережеде) және жергілікті атқарушы органда өзіне жүктелген өзге де функцияларды жүзеге асырады.</w:t>
      </w:r>
    </w:p>
    <w:bookmarkStart w:name="z88" w:id="41"/>
    <w:p>
      <w:pPr>
        <w:spacing w:after="0"/>
        <w:ind w:left="0"/>
        <w:jc w:val="left"/>
      </w:pPr>
      <w:r>
        <w:rPr>
          <w:rFonts w:ascii="Times New Roman"/>
          <w:b/>
          <w:i w:val="false"/>
          <w:color w:val="000000"/>
        </w:rPr>
        <w:t xml:space="preserve"> 5. Мекеменің мүлкін құру тәртібі</w:t>
      </w:r>
    </w:p>
    <w:bookmarkEnd w:id="41"/>
    <w:bookmarkStart w:name="z89" w:id="42"/>
    <w:p>
      <w:pPr>
        <w:spacing w:after="0"/>
        <w:ind w:left="0"/>
        <w:jc w:val="both"/>
      </w:pPr>
      <w:r>
        <w:rPr>
          <w:rFonts w:ascii="Times New Roman"/>
          <w:b w:val="false"/>
          <w:i w:val="false"/>
          <w:color w:val="000000"/>
          <w:sz w:val="28"/>
        </w:rPr>
        <w:t xml:space="preserve">
      24. Мекеменің мүлкін заңды тұлғаның активтері құрайды, олардың құны оның балансында көрсетіледі. </w:t>
      </w:r>
    </w:p>
    <w:bookmarkEnd w:id="42"/>
    <w:p>
      <w:pPr>
        <w:spacing w:after="0"/>
        <w:ind w:left="0"/>
        <w:jc w:val="both"/>
      </w:pPr>
      <w:r>
        <w:rPr>
          <w:rFonts w:ascii="Times New Roman"/>
          <w:b w:val="false"/>
          <w:i w:val="false"/>
          <w:color w:val="000000"/>
          <w:sz w:val="28"/>
        </w:rPr>
        <w:t xml:space="preserve">
      Мекеменің мүлкі: </w:t>
      </w:r>
    </w:p>
    <w:p>
      <w:pPr>
        <w:spacing w:after="0"/>
        <w:ind w:left="0"/>
        <w:jc w:val="both"/>
      </w:pPr>
      <w:r>
        <w:rPr>
          <w:rFonts w:ascii="Times New Roman"/>
          <w:b w:val="false"/>
          <w:i w:val="false"/>
          <w:color w:val="000000"/>
          <w:sz w:val="28"/>
        </w:rPr>
        <w:t xml:space="preserve">
      1) меншік иесі оған берген мүлік; </w:t>
      </w:r>
    </w:p>
    <w:p>
      <w:pPr>
        <w:spacing w:after="0"/>
        <w:ind w:left="0"/>
        <w:jc w:val="both"/>
      </w:pPr>
      <w:r>
        <w:rPr>
          <w:rFonts w:ascii="Times New Roman"/>
          <w:b w:val="false"/>
          <w:i w:val="false"/>
          <w:color w:val="000000"/>
          <w:sz w:val="28"/>
        </w:rPr>
        <w:t xml:space="preserve">
      2) өз қызметі барысында сатып алынған мүлік (ақшалай кірістерді қоса алғанда); </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көздерден;</w:t>
      </w:r>
    </w:p>
    <w:bookmarkStart w:name="z90" w:id="43"/>
    <w:p>
      <w:pPr>
        <w:spacing w:after="0"/>
        <w:ind w:left="0"/>
        <w:jc w:val="both"/>
      </w:pPr>
      <w:r>
        <w:rPr>
          <w:rFonts w:ascii="Times New Roman"/>
          <w:b w:val="false"/>
          <w:i w:val="false"/>
          <w:color w:val="000000"/>
          <w:sz w:val="28"/>
        </w:rPr>
        <w:t xml:space="preserve">
      25. Мекеме өзіне бекітілген мүлікті өз бетінше иеліктен шығаруға немесе оған өзге де тәсілмен билік етуге құқылы емес. </w:t>
      </w:r>
    </w:p>
    <w:bookmarkEnd w:id="43"/>
    <w:bookmarkStart w:name="z91" w:id="44"/>
    <w:p>
      <w:pPr>
        <w:spacing w:after="0"/>
        <w:ind w:left="0"/>
        <w:jc w:val="both"/>
      </w:pPr>
      <w:r>
        <w:rPr>
          <w:rFonts w:ascii="Times New Roman"/>
          <w:b w:val="false"/>
          <w:i w:val="false"/>
          <w:color w:val="000000"/>
          <w:sz w:val="28"/>
        </w:rPr>
        <w:t xml:space="preserve">
      26. Мекеменің қызметін бюджеттен жергілікті атқарушы орган қаржыландырады. </w:t>
      </w:r>
    </w:p>
    <w:bookmarkEnd w:id="44"/>
    <w:bookmarkStart w:name="z92" w:id="45"/>
    <w:p>
      <w:pPr>
        <w:spacing w:after="0"/>
        <w:ind w:left="0"/>
        <w:jc w:val="both"/>
      </w:pPr>
      <w:r>
        <w:rPr>
          <w:rFonts w:ascii="Times New Roman"/>
          <w:b w:val="false"/>
          <w:i w:val="false"/>
          <w:color w:val="000000"/>
          <w:sz w:val="28"/>
        </w:rPr>
        <w:t xml:space="preserve">
      27. Мекеме Қазақстан Республикасының заңнамасына сәйкес бухгалтерлік есеп жүргізеді және есептілікті ұсынады. </w:t>
      </w:r>
    </w:p>
    <w:bookmarkEnd w:id="45"/>
    <w:bookmarkStart w:name="z93" w:id="46"/>
    <w:p>
      <w:pPr>
        <w:spacing w:after="0"/>
        <w:ind w:left="0"/>
        <w:jc w:val="both"/>
      </w:pPr>
      <w:r>
        <w:rPr>
          <w:rFonts w:ascii="Times New Roman"/>
          <w:b w:val="false"/>
          <w:i w:val="false"/>
          <w:color w:val="000000"/>
          <w:sz w:val="28"/>
        </w:rPr>
        <w:t>
      28. Мекеменің қаржы-шаруашылық қызметін тексеруді және тексеруді Жергілікті атқарушы орган Қазақстан Республикасының заңнамасында белгіленген тәртіппен жүзеге асырады.</w:t>
      </w:r>
    </w:p>
    <w:bookmarkEnd w:id="46"/>
    <w:bookmarkStart w:name="z94" w:id="47"/>
    <w:p>
      <w:pPr>
        <w:spacing w:after="0"/>
        <w:ind w:left="0"/>
        <w:jc w:val="left"/>
      </w:pPr>
      <w:r>
        <w:rPr>
          <w:rFonts w:ascii="Times New Roman"/>
          <w:b/>
          <w:i w:val="false"/>
          <w:color w:val="000000"/>
        </w:rPr>
        <w:t xml:space="preserve"> 6. Мекемедегі жұмыс режимі</w:t>
      </w:r>
    </w:p>
    <w:bookmarkEnd w:id="47"/>
    <w:bookmarkStart w:name="z95" w:id="48"/>
    <w:p>
      <w:pPr>
        <w:spacing w:after="0"/>
        <w:ind w:left="0"/>
        <w:jc w:val="both"/>
      </w:pPr>
      <w:r>
        <w:rPr>
          <w:rFonts w:ascii="Times New Roman"/>
          <w:b w:val="false"/>
          <w:i w:val="false"/>
          <w:color w:val="000000"/>
          <w:sz w:val="28"/>
        </w:rPr>
        <w:t xml:space="preserve">
      29. Мекеменің жұмыс режимі ішкі еңбек тәртібінің ережелерімен белгіленеді және Қазақстан Республикасы Еңбек заңнамасының нормаларына қайшы келмеуге тиіс. </w:t>
      </w:r>
    </w:p>
    <w:bookmarkEnd w:id="48"/>
    <w:bookmarkStart w:name="z96" w:id="49"/>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49"/>
    <w:bookmarkStart w:name="z97" w:id="50"/>
    <w:p>
      <w:pPr>
        <w:spacing w:after="0"/>
        <w:ind w:left="0"/>
        <w:jc w:val="both"/>
      </w:pPr>
      <w:r>
        <w:rPr>
          <w:rFonts w:ascii="Times New Roman"/>
          <w:b w:val="false"/>
          <w:i w:val="false"/>
          <w:color w:val="000000"/>
          <w:sz w:val="28"/>
        </w:rPr>
        <w:t>
      30. Мекеменің құрылтай құжаттарына өзгерістер мен толықтырулар енгізу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туралы"Қазақстан Республикасының Заңына сәйкес аумақтық әділет органдарында мемлекеттік тіркеу рәсімінен өтеді.</w:t>
      </w:r>
    </w:p>
    <w:bookmarkEnd w:id="50"/>
    <w:bookmarkStart w:name="z98" w:id="51"/>
    <w:p>
      <w:pPr>
        <w:spacing w:after="0"/>
        <w:ind w:left="0"/>
        <w:jc w:val="left"/>
      </w:pPr>
      <w:r>
        <w:rPr>
          <w:rFonts w:ascii="Times New Roman"/>
          <w:b/>
          <w:i w:val="false"/>
          <w:color w:val="000000"/>
        </w:rPr>
        <w:t xml:space="preserve"> 8. Мекемені қайта ұйымдастыру және тарату шарттары</w:t>
      </w:r>
    </w:p>
    <w:bookmarkEnd w:id="51"/>
    <w:bookmarkStart w:name="z99" w:id="52"/>
    <w:p>
      <w:pPr>
        <w:spacing w:after="0"/>
        <w:ind w:left="0"/>
        <w:jc w:val="both"/>
      </w:pPr>
      <w:r>
        <w:rPr>
          <w:rFonts w:ascii="Times New Roman"/>
          <w:b w:val="false"/>
          <w:i w:val="false"/>
          <w:color w:val="000000"/>
          <w:sz w:val="28"/>
        </w:rPr>
        <w:t>
      31. Мекемені қайта ұйымдастыру және тарату жергілікті атқарушы органның шешімі бойынша жүргізіледі.</w:t>
      </w:r>
    </w:p>
    <w:bookmarkEnd w:id="52"/>
    <w:bookmarkStart w:name="z100" w:id="53"/>
    <w:p>
      <w:pPr>
        <w:spacing w:after="0"/>
        <w:ind w:left="0"/>
        <w:jc w:val="both"/>
      </w:pPr>
      <w:r>
        <w:rPr>
          <w:rFonts w:ascii="Times New Roman"/>
          <w:b w:val="false"/>
          <w:i w:val="false"/>
          <w:color w:val="000000"/>
          <w:sz w:val="28"/>
        </w:rPr>
        <w:t>
      32. Мемлекеттік заңды тұлға заң актілерінде көзделген басқа да негіздер бойынша таратылады.</w:t>
      </w:r>
    </w:p>
    <w:bookmarkEnd w:id="53"/>
    <w:bookmarkStart w:name="z101" w:id="54"/>
    <w:p>
      <w:pPr>
        <w:spacing w:after="0"/>
        <w:ind w:left="0"/>
        <w:jc w:val="both"/>
      </w:pPr>
      <w:r>
        <w:rPr>
          <w:rFonts w:ascii="Times New Roman"/>
          <w:b w:val="false"/>
          <w:i w:val="false"/>
          <w:color w:val="000000"/>
          <w:sz w:val="28"/>
        </w:rPr>
        <w:t>
      33. Кредит берушілердің талаптары қанағаттандырылғаннан кейін қалған таратылған мекеменің мүлкін мемлекеттік мүлік жөніндегі уәкілетті орган немесе жергілікті атқарушы орган қайта бөледі.</w:t>
      </w:r>
    </w:p>
    <w:bookmarkEnd w:id="54"/>
    <w:bookmarkStart w:name="z102" w:id="55"/>
    <w:p>
      <w:pPr>
        <w:spacing w:after="0"/>
        <w:ind w:left="0"/>
        <w:jc w:val="both"/>
      </w:pPr>
      <w:r>
        <w:rPr>
          <w:rFonts w:ascii="Times New Roman"/>
          <w:b w:val="false"/>
          <w:i w:val="false"/>
          <w:color w:val="000000"/>
          <w:sz w:val="28"/>
        </w:rPr>
        <w:t>
      34. Кредит берішілердің талаптары қанағаттандырылғаннан кейін қалған, осы заңды тұлғаның мүлкін өткізу нәтижесінде алынған қаражатты қоса алғанда, таратылған мекеменің ақшасы тиісті бюджеттің кірісіне есептеледі.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20 маусымдағы</w:t>
            </w:r>
            <w:r>
              <w:br/>
            </w:r>
            <w:r>
              <w:rPr>
                <w:rFonts w:ascii="Times New Roman"/>
                <w:b w:val="false"/>
                <w:i w:val="false"/>
                <w:color w:val="000000"/>
                <w:sz w:val="20"/>
              </w:rPr>
              <w:t>№ 243 қаулысына 3-қосымша</w:t>
            </w:r>
          </w:p>
        </w:tc>
      </w:tr>
    </w:tbl>
    <w:bookmarkStart w:name="z104" w:id="56"/>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"Белсенді ұзақ өмір орталығы" коммуналдық мемлекеттік мекемесінің ережесі</w:t>
      </w:r>
    </w:p>
    <w:bookmarkEnd w:id="56"/>
    <w:p>
      <w:pPr>
        <w:spacing w:after="0"/>
        <w:ind w:left="0"/>
        <w:jc w:val="both"/>
      </w:pPr>
      <w:r>
        <w:rPr>
          <w:rFonts w:ascii="Times New Roman"/>
          <w:b w:val="false"/>
          <w:i w:val="false"/>
          <w:color w:val="ff0000"/>
          <w:sz w:val="28"/>
        </w:rPr>
        <w:t xml:space="preserve">
      Ескерту. 3-қосымша алып тасталды - Түркістан облысы Сайрам ауданы әкiмдiгiнiң 09.09.2025 </w:t>
      </w:r>
      <w:r>
        <w:rPr>
          <w:rFonts w:ascii="Times New Roman"/>
          <w:b w:val="false"/>
          <w:i w:val="false"/>
          <w:color w:val="ff0000"/>
          <w:sz w:val="28"/>
        </w:rPr>
        <w:t>№ 590</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20 маусымдағы</w:t>
            </w:r>
            <w:r>
              <w:br/>
            </w:r>
            <w:r>
              <w:rPr>
                <w:rFonts w:ascii="Times New Roman"/>
                <w:b w:val="false"/>
                <w:i w:val="false"/>
                <w:color w:val="000000"/>
                <w:sz w:val="20"/>
              </w:rPr>
              <w:t>№ 243 қаулысына 4-қосымша</w:t>
            </w:r>
          </w:p>
        </w:tc>
      </w:tr>
    </w:tbl>
    <w:bookmarkStart w:name="z154" w:id="57"/>
    <w:p>
      <w:pPr>
        <w:spacing w:after="0"/>
        <w:ind w:left="0"/>
        <w:jc w:val="left"/>
      </w:pPr>
      <w:r>
        <w:rPr>
          <w:rFonts w:ascii="Times New Roman"/>
          <w:b/>
          <w:i w:val="false"/>
          <w:color w:val="000000"/>
        </w:rPr>
        <w:t xml:space="preserve"> Бөлу балансы Сайрам аудандық жұмыспен қамту және әлеуметтік бағдарламалар бөлімінің "Әлеуметтік қызмет көрсету орталығы", Сайрам аудандық жұмыспен қамту және әлеуметтік бағдарламалар бөлімінің "Отбасын қолдау орталығы" мен Сайрам аудандық жұмыспен қамту және әлеуметтік бағдарламалар бөлімінің "Белсенді ұзақ өмір орталығы" коммуналдық мемлекеттік мекемелерінің құқықтық мирасқоры Сайрам аудандық жұмыспен қамту және әлеуметтік бағдарламалар бөлімінің "Әлеуметтік қызмет көрсету орталығы" коммуналдық мемлекеттік мекемесі. 01.01.2024 ж.</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"Әлеуметтік қызмет көрсету орталығы" КММ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"Отбасын қолдау орталығы" КММ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"Белсенді ұзақ өмір орталығы" КММ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