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54756" w14:textId="7d54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тұрғын үй-коммуналдық шаруашылығы, жолаушылар көлігі және автомобиль жолдары бөлімінің "Көрікті Сайрам" коммуналдық мемлекеттік мекемесінің атауын өзгерту туралы</w:t>
      </w:r>
    </w:p>
    <w:p>
      <w:pPr>
        <w:spacing w:after="0"/>
        <w:ind w:left="0"/>
        <w:jc w:val="both"/>
      </w:pPr>
      <w:r>
        <w:rPr>
          <w:rFonts w:ascii="Times New Roman"/>
          <w:b w:val="false"/>
          <w:i w:val="false"/>
          <w:color w:val="000000"/>
          <w:sz w:val="28"/>
        </w:rPr>
        <w:t>Түркістан облысы Сайрам ауданы әкiмдiгiнiң 2024 жылғы 15 ақпандағы № 64 қаулысы</w:t>
      </w:r>
    </w:p>
    <w:p>
      <w:pPr>
        <w:spacing w:after="0"/>
        <w:ind w:left="0"/>
        <w:jc w:val="both"/>
      </w:pPr>
      <w:bookmarkStart w:name="z1"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Сайрам ауданы әкімдігінің 2024 жылғы 18 қаңтардағы №9 "Сайрам аудандық тұрғын үй-коммуналдық шаруашылығы, жолаушылар көлігі және автомобиль жолдары бөлімі" мемлекеттік мекемесін қайта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Сайрам ауданы әкімдігі ҚАУЛЫ ЕТЕДІ:</w:t>
      </w:r>
    </w:p>
    <w:bookmarkEnd w:id="0"/>
    <w:bookmarkStart w:name="z2" w:id="1"/>
    <w:p>
      <w:pPr>
        <w:spacing w:after="0"/>
        <w:ind w:left="0"/>
        <w:jc w:val="both"/>
      </w:pPr>
      <w:r>
        <w:rPr>
          <w:rFonts w:ascii="Times New Roman"/>
          <w:b w:val="false"/>
          <w:i w:val="false"/>
          <w:color w:val="000000"/>
          <w:sz w:val="28"/>
        </w:rPr>
        <w:t>
      1. "Сайрам аудандық тұрғын үй-коммуналдық шаруашылығы, жолаушылар көлігі және автомобиль жолдары бөлімінің "Көрікті Сайрам" коммуналдық мемлекеттік мекемесінің атауы "Сайрам аудандық тұрғын үй-коммуналдық шаруашылық бөлімінің "Көрікті Сайрам" коммуналдық мемлекеттік мекемесі болып қайта аталсын.</w:t>
      </w:r>
    </w:p>
    <w:bookmarkEnd w:id="1"/>
    <w:bookmarkStart w:name="z3" w:id="2"/>
    <w:p>
      <w:pPr>
        <w:spacing w:after="0"/>
        <w:ind w:left="0"/>
        <w:jc w:val="both"/>
      </w:pPr>
      <w:r>
        <w:rPr>
          <w:rFonts w:ascii="Times New Roman"/>
          <w:b w:val="false"/>
          <w:i w:val="false"/>
          <w:color w:val="000000"/>
          <w:sz w:val="28"/>
        </w:rPr>
        <w:t>
      2. "Сайрам аудандық тұрғын үй-коммуналдық шаруашылық бөлімінің "Көрікті Сайрам" коммуналдық мемлекеттік мекемесінің жарғысы осы қаулының қосымшасына сәйкес бекітілсін.</w:t>
      </w:r>
    </w:p>
    <w:bookmarkEnd w:id="2"/>
    <w:bookmarkStart w:name="z4" w:id="3"/>
    <w:p>
      <w:pPr>
        <w:spacing w:after="0"/>
        <w:ind w:left="0"/>
        <w:jc w:val="both"/>
      </w:pPr>
      <w:r>
        <w:rPr>
          <w:rFonts w:ascii="Times New Roman"/>
          <w:b w:val="false"/>
          <w:i w:val="false"/>
          <w:color w:val="000000"/>
          <w:sz w:val="28"/>
        </w:rPr>
        <w:t>
      3. "Сайрам аудандық тұрғын үй-коммуналдық шаруашылық бөлімінің "Көрікті Сайрам" коммуналдық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1)мекеме ережесін қаулы қабылданған күннен бастап бір ай мерзім ішінде әділет органдарына мемлекеттік тіркеуден өткізуді;</w:t>
      </w:r>
    </w:p>
    <w:p>
      <w:pPr>
        <w:spacing w:after="0"/>
        <w:ind w:left="0"/>
        <w:jc w:val="both"/>
      </w:pPr>
      <w:r>
        <w:rPr>
          <w:rFonts w:ascii="Times New Roman"/>
          <w:b w:val="false"/>
          <w:i w:val="false"/>
          <w:color w:val="000000"/>
          <w:sz w:val="28"/>
        </w:rPr>
        <w:t>
      2)мемлекеттік мүлік тізіліміне тиісті өзгерістерді енгізуді;</w:t>
      </w:r>
    </w:p>
    <w:p>
      <w:pPr>
        <w:spacing w:after="0"/>
        <w:ind w:left="0"/>
        <w:jc w:val="both"/>
      </w:pPr>
      <w:r>
        <w:rPr>
          <w:rFonts w:ascii="Times New Roman"/>
          <w:b w:val="false"/>
          <w:i w:val="false"/>
          <w:color w:val="000000"/>
          <w:sz w:val="28"/>
        </w:rPr>
        <w:t>
      3)осы қаулыдан туындайтын басқа да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Сәбитов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2024 жылғы 15 ақпандағы</w:t>
            </w:r>
            <w:r>
              <w:br/>
            </w:r>
            <w:r>
              <w:rPr>
                <w:rFonts w:ascii="Times New Roman"/>
                <w:b w:val="false"/>
                <w:i w:val="false"/>
                <w:color w:val="000000"/>
                <w:sz w:val="20"/>
              </w:rPr>
              <w:t>№64 қаулысымен бекітілген</w:t>
            </w:r>
          </w:p>
        </w:tc>
      </w:tr>
    </w:tbl>
    <w:bookmarkStart w:name="z8" w:id="6"/>
    <w:p>
      <w:pPr>
        <w:spacing w:after="0"/>
        <w:ind w:left="0"/>
        <w:jc w:val="left"/>
      </w:pPr>
      <w:r>
        <w:rPr>
          <w:rFonts w:ascii="Times New Roman"/>
          <w:b/>
          <w:i w:val="false"/>
          <w:color w:val="000000"/>
        </w:rPr>
        <w:t xml:space="preserve"> Сайрам аудандық тұрғын үй-коммуналдық шаруашылық бөлімінің "Көрікті Сайрам" коммуналдық мемлекеттік мекемесінің ЖАРҒЫСЫ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Сайрам аудандық тұрғын үй-коммунальдық шаруашылық бөлімінің "Көрікті Сайрам" коммуналдық мемлекеттік мекемесі (бұдан әрі –мемлекеттік мекеме)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8"/>
    <w:bookmarkStart w:name="z11" w:id="9"/>
    <w:p>
      <w:pPr>
        <w:spacing w:after="0"/>
        <w:ind w:left="0"/>
        <w:jc w:val="both"/>
      </w:pPr>
      <w:r>
        <w:rPr>
          <w:rFonts w:ascii="Times New Roman"/>
          <w:b w:val="false"/>
          <w:i w:val="false"/>
          <w:color w:val="000000"/>
          <w:sz w:val="28"/>
        </w:rPr>
        <w:t>
      2. Мемлекеттік мекеменің түрі: коммуналдық.</w:t>
      </w:r>
    </w:p>
    <w:bookmarkEnd w:id="9"/>
    <w:bookmarkStart w:name="z12" w:id="10"/>
    <w:p>
      <w:pPr>
        <w:spacing w:after="0"/>
        <w:ind w:left="0"/>
        <w:jc w:val="both"/>
      </w:pPr>
      <w:r>
        <w:rPr>
          <w:rFonts w:ascii="Times New Roman"/>
          <w:b w:val="false"/>
          <w:i w:val="false"/>
          <w:color w:val="000000"/>
          <w:sz w:val="28"/>
        </w:rPr>
        <w:t>
      3. Мемлекеттiк мекеме Сайрам ауданы әкімдігінің 2023 жылғы 10 қазандағы №389 қаулысымен құрылды.</w:t>
      </w:r>
    </w:p>
    <w:bookmarkEnd w:id="10"/>
    <w:bookmarkStart w:name="z13" w:id="11"/>
    <w:p>
      <w:pPr>
        <w:spacing w:after="0"/>
        <w:ind w:left="0"/>
        <w:jc w:val="both"/>
      </w:pPr>
      <w:r>
        <w:rPr>
          <w:rFonts w:ascii="Times New Roman"/>
          <w:b w:val="false"/>
          <w:i w:val="false"/>
          <w:color w:val="000000"/>
          <w:sz w:val="28"/>
        </w:rPr>
        <w:t>
      4. Мемлекеттiк мекеме Сайрам ауданы әкімдігінің 2024 жылғы 30 қаңтардағы №40 қаулысына сәйкес уәкілетті органның қайта құрылуына басланысты қайта тіркеуден өтті.</w:t>
      </w:r>
    </w:p>
    <w:bookmarkEnd w:id="11"/>
    <w:bookmarkStart w:name="z14" w:id="12"/>
    <w:p>
      <w:pPr>
        <w:spacing w:after="0"/>
        <w:ind w:left="0"/>
        <w:jc w:val="both"/>
      </w:pPr>
      <w:r>
        <w:rPr>
          <w:rFonts w:ascii="Times New Roman"/>
          <w:b w:val="false"/>
          <w:i w:val="false"/>
          <w:color w:val="000000"/>
          <w:sz w:val="28"/>
        </w:rPr>
        <w:t>
      5. Мемлекеттік мекеменің құрылтайшысы Сайрам ауданының әкімдігі (бұдан әрі – Құрылтайшы) болып табылады.</w:t>
      </w:r>
    </w:p>
    <w:bookmarkEnd w:id="12"/>
    <w:bookmarkStart w:name="z15" w:id="13"/>
    <w:p>
      <w:pPr>
        <w:spacing w:after="0"/>
        <w:ind w:left="0"/>
        <w:jc w:val="both"/>
      </w:pPr>
      <w:r>
        <w:rPr>
          <w:rFonts w:ascii="Times New Roman"/>
          <w:b w:val="false"/>
          <w:i w:val="false"/>
          <w:color w:val="000000"/>
          <w:sz w:val="28"/>
        </w:rPr>
        <w:t>
      6. Тиісті саланың уәкілетті органы, сондай-ақ оған байланысты мемлекеттік мекеменің мүлкіне қатысты құқық субъектісінің функцияларын жүзеге асыратын орган "Сайрам ауданы тұрғын үй-коммуналдық шаруашылық бөлімі" мемлекеттік мекемесі (бұдан әрі – Уәкілетті орган) болып табылады.</w:t>
      </w:r>
    </w:p>
    <w:bookmarkEnd w:id="13"/>
    <w:bookmarkStart w:name="z16" w:id="14"/>
    <w:p>
      <w:pPr>
        <w:spacing w:after="0"/>
        <w:ind w:left="0"/>
        <w:jc w:val="both"/>
      </w:pPr>
      <w:r>
        <w:rPr>
          <w:rFonts w:ascii="Times New Roman"/>
          <w:b w:val="false"/>
          <w:i w:val="false"/>
          <w:color w:val="000000"/>
          <w:sz w:val="28"/>
        </w:rPr>
        <w:t>
      7. Мемлекеттік мекеменің атауы:</w:t>
      </w:r>
    </w:p>
    <w:bookmarkEnd w:id="14"/>
    <w:p>
      <w:pPr>
        <w:spacing w:after="0"/>
        <w:ind w:left="0"/>
        <w:jc w:val="both"/>
      </w:pPr>
      <w:r>
        <w:rPr>
          <w:rFonts w:ascii="Times New Roman"/>
          <w:b w:val="false"/>
          <w:i w:val="false"/>
          <w:color w:val="000000"/>
          <w:sz w:val="28"/>
        </w:rPr>
        <w:t xml:space="preserve">
      Сайрам аудандық тұрғын үй-коммунальдық шаруашылық бөлімінің "Көрікті Сайрам" коммуналдық мемлекеттік мекемесі. </w:t>
      </w:r>
    </w:p>
    <w:bookmarkStart w:name="z17" w:id="15"/>
    <w:p>
      <w:pPr>
        <w:spacing w:after="0"/>
        <w:ind w:left="0"/>
        <w:jc w:val="both"/>
      </w:pPr>
      <w:r>
        <w:rPr>
          <w:rFonts w:ascii="Times New Roman"/>
          <w:b w:val="false"/>
          <w:i w:val="false"/>
          <w:color w:val="000000"/>
          <w:sz w:val="28"/>
        </w:rPr>
        <w:t>
      8. Мемлекеттік мекеменің тұрған жері:</w:t>
      </w:r>
    </w:p>
    <w:bookmarkEnd w:id="15"/>
    <w:p>
      <w:pPr>
        <w:spacing w:after="0"/>
        <w:ind w:left="0"/>
        <w:jc w:val="both"/>
      </w:pPr>
      <w:r>
        <w:rPr>
          <w:rFonts w:ascii="Times New Roman"/>
          <w:b w:val="false"/>
          <w:i w:val="false"/>
          <w:color w:val="000000"/>
          <w:sz w:val="28"/>
        </w:rPr>
        <w:t>
      Қазақстан Республикасы, Түркістан облысы, Сайрам ауданы, Ақсу ауылы, Жібек-жолы көшесі №95, индекс: 160800.</w:t>
      </w:r>
    </w:p>
    <w:bookmarkStart w:name="z18" w:id="16"/>
    <w:p>
      <w:pPr>
        <w:spacing w:after="0"/>
        <w:ind w:left="0"/>
        <w:jc w:val="left"/>
      </w:pPr>
      <w:r>
        <w:rPr>
          <w:rFonts w:ascii="Times New Roman"/>
          <w:b/>
          <w:i w:val="false"/>
          <w:color w:val="000000"/>
        </w:rPr>
        <w:t xml:space="preserve"> 2-тарау. Мемлекеттік мекеменің заңдық мәртебесі</w:t>
      </w:r>
    </w:p>
    <w:bookmarkEnd w:id="16"/>
    <w:bookmarkStart w:name="z19" w:id="17"/>
    <w:p>
      <w:pPr>
        <w:spacing w:after="0"/>
        <w:ind w:left="0"/>
        <w:jc w:val="both"/>
      </w:pPr>
      <w:r>
        <w:rPr>
          <w:rFonts w:ascii="Times New Roman"/>
          <w:b w:val="false"/>
          <w:i w:val="false"/>
          <w:color w:val="000000"/>
          <w:sz w:val="28"/>
        </w:rPr>
        <w:t>
      9. Мемлекеттік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7"/>
    <w:bookmarkStart w:name="z20" w:id="18"/>
    <w:p>
      <w:pPr>
        <w:spacing w:after="0"/>
        <w:ind w:left="0"/>
        <w:jc w:val="both"/>
      </w:pPr>
      <w:r>
        <w:rPr>
          <w:rFonts w:ascii="Times New Roman"/>
          <w:b w:val="false"/>
          <w:i w:val="false"/>
          <w:color w:val="000000"/>
          <w:sz w:val="28"/>
        </w:rPr>
        <w:t>
      10. Мемлекеттік мекеме басқа заңды тұлғаны құра алмайды, сондай-ақ оның құрылтайшысы (қатысушысы) бола алмайды.</w:t>
      </w:r>
    </w:p>
    <w:bookmarkEnd w:id="18"/>
    <w:bookmarkStart w:name="z21" w:id="19"/>
    <w:p>
      <w:pPr>
        <w:spacing w:after="0"/>
        <w:ind w:left="0"/>
        <w:jc w:val="both"/>
      </w:pPr>
      <w:r>
        <w:rPr>
          <w:rFonts w:ascii="Times New Roman"/>
          <w:b w:val="false"/>
          <w:i w:val="false"/>
          <w:color w:val="000000"/>
          <w:sz w:val="28"/>
        </w:rPr>
        <w:t>
      11. Мемлекеттік мекеме өзiнiң мiндеттемелерi бойынша өзiнің кепілдігіндегі ақшамен жауап бередi. Мемлекеттік мекемеде ақша жеткіліксіз болған кезде оның міндеттемелері бойынша әкімшілік-аумақтық бірлік тиісті бюджет қаражатымен субсидиарлық жауапты болады.</w:t>
      </w:r>
    </w:p>
    <w:bookmarkEnd w:id="19"/>
    <w:bookmarkStart w:name="z22" w:id="20"/>
    <w:p>
      <w:pPr>
        <w:spacing w:after="0"/>
        <w:ind w:left="0"/>
        <w:jc w:val="both"/>
      </w:pPr>
      <w:r>
        <w:rPr>
          <w:rFonts w:ascii="Times New Roman"/>
          <w:b w:val="false"/>
          <w:i w:val="false"/>
          <w:color w:val="000000"/>
          <w:sz w:val="28"/>
        </w:rPr>
        <w:t>
      12. Мемлекеттік мекеменің азаматтық-құқықтық мәмілелері, олардың Қазақстан Республикасы Қаржы министрлігінің аумақтық қазынашылық бөлімшелерінде міндетті тіркелгеннен кейін, күшіне енеді.</w:t>
      </w:r>
    </w:p>
    <w:bookmarkEnd w:id="20"/>
    <w:bookmarkStart w:name="z23" w:id="21"/>
    <w:p>
      <w:pPr>
        <w:spacing w:after="0"/>
        <w:ind w:left="0"/>
        <w:jc w:val="left"/>
      </w:pPr>
      <w:r>
        <w:rPr>
          <w:rFonts w:ascii="Times New Roman"/>
          <w:b/>
          <w:i w:val="false"/>
          <w:color w:val="000000"/>
        </w:rPr>
        <w:t xml:space="preserve"> 3-тарау. Мемлекеттік мекеме қызметінің мәні мен мақсаттары</w:t>
      </w:r>
    </w:p>
    <w:bookmarkEnd w:id="21"/>
    <w:bookmarkStart w:name="z24" w:id="22"/>
    <w:p>
      <w:pPr>
        <w:spacing w:after="0"/>
        <w:ind w:left="0"/>
        <w:jc w:val="both"/>
      </w:pPr>
      <w:r>
        <w:rPr>
          <w:rFonts w:ascii="Times New Roman"/>
          <w:b w:val="false"/>
          <w:i w:val="false"/>
          <w:color w:val="000000"/>
          <w:sz w:val="28"/>
        </w:rPr>
        <w:t>
      13. Мемлекеттік мекеме қызметінің мәні Сайрам ауданы бойынша абаттандырылған нысандарды және аудан теңгеріміндегі мүліктерді күтіп ұстау болып табылады.</w:t>
      </w:r>
    </w:p>
    <w:bookmarkEnd w:id="22"/>
    <w:bookmarkStart w:name="z25" w:id="23"/>
    <w:p>
      <w:pPr>
        <w:spacing w:after="0"/>
        <w:ind w:left="0"/>
        <w:jc w:val="both"/>
      </w:pPr>
      <w:r>
        <w:rPr>
          <w:rFonts w:ascii="Times New Roman"/>
          <w:b w:val="false"/>
          <w:i w:val="false"/>
          <w:color w:val="000000"/>
          <w:sz w:val="28"/>
        </w:rPr>
        <w:t>
      14. Мемлекеттік мекеме қызметінің мақсаты Сайрам ауданы бойынша абаттандырылған нысандарды және аудан теңгеріміндегі мүліктерді күтіп ұстау жұмыстарын жүргізу, және әкімшілік-шаруашылық функцияларды жүзеге асыру болып табылады.</w:t>
      </w:r>
    </w:p>
    <w:bookmarkEnd w:id="23"/>
    <w:bookmarkStart w:name="z26" w:id="24"/>
    <w:p>
      <w:pPr>
        <w:spacing w:after="0"/>
        <w:ind w:left="0"/>
        <w:jc w:val="both"/>
      </w:pPr>
      <w:r>
        <w:rPr>
          <w:rFonts w:ascii="Times New Roman"/>
          <w:b w:val="false"/>
          <w:i w:val="false"/>
          <w:color w:val="000000"/>
          <w:sz w:val="28"/>
        </w:rPr>
        <w:t>
      15. Мемлекеттік мекеме осы мақсаттарға жету үшін келесі қызмет түрлерін жүзеге асырады:</w:t>
      </w:r>
    </w:p>
    <w:bookmarkEnd w:id="24"/>
    <w:p>
      <w:pPr>
        <w:spacing w:after="0"/>
        <w:ind w:left="0"/>
        <w:jc w:val="both"/>
      </w:pPr>
      <w:r>
        <w:rPr>
          <w:rFonts w:ascii="Times New Roman"/>
          <w:b w:val="false"/>
          <w:i w:val="false"/>
          <w:color w:val="000000"/>
          <w:sz w:val="28"/>
        </w:rPr>
        <w:t>
      1)аудан әкімдігі теңгеріміндегі ғимараттар мен нысандарды күтіп-ұстау;</w:t>
      </w:r>
    </w:p>
    <w:p>
      <w:pPr>
        <w:spacing w:after="0"/>
        <w:ind w:left="0"/>
        <w:jc w:val="both"/>
      </w:pPr>
      <w:r>
        <w:rPr>
          <w:rFonts w:ascii="Times New Roman"/>
          <w:b w:val="false"/>
          <w:i w:val="false"/>
          <w:color w:val="000000"/>
          <w:sz w:val="28"/>
        </w:rPr>
        <w:t>
      2)аудан әкімшілігі өткізетін іс-шараларды ұйымдастыруға жәрдемдесу;</w:t>
      </w:r>
    </w:p>
    <w:p>
      <w:pPr>
        <w:spacing w:after="0"/>
        <w:ind w:left="0"/>
        <w:jc w:val="both"/>
      </w:pPr>
      <w:r>
        <w:rPr>
          <w:rFonts w:ascii="Times New Roman"/>
          <w:b w:val="false"/>
          <w:i w:val="false"/>
          <w:color w:val="000000"/>
          <w:sz w:val="28"/>
        </w:rPr>
        <w:t>
      3)аудан аумағындағы елді мекендерде орнатылған балалар және спорт алаңшаларын, стадиондарды күтіп-ұстау жұмыстарын ұйымдастыру;</w:t>
      </w:r>
    </w:p>
    <w:p>
      <w:pPr>
        <w:spacing w:after="0"/>
        <w:ind w:left="0"/>
        <w:jc w:val="both"/>
      </w:pPr>
      <w:r>
        <w:rPr>
          <w:rFonts w:ascii="Times New Roman"/>
          <w:b w:val="false"/>
          <w:i w:val="false"/>
          <w:color w:val="000000"/>
          <w:sz w:val="28"/>
        </w:rPr>
        <w:t xml:space="preserve">
      4)су басудың алдын алу мақсатында салынған ирригациялық жүйелерді күтіп-ұстау жұмыстарын жүргізу; </w:t>
      </w:r>
    </w:p>
    <w:p>
      <w:pPr>
        <w:spacing w:after="0"/>
        <w:ind w:left="0"/>
        <w:jc w:val="both"/>
      </w:pPr>
      <w:r>
        <w:rPr>
          <w:rFonts w:ascii="Times New Roman"/>
          <w:b w:val="false"/>
          <w:i w:val="false"/>
          <w:color w:val="000000"/>
          <w:sz w:val="28"/>
        </w:rPr>
        <w:t>
      5)аудан аумағындағы елді мекендердегі қоқыс жинауға арналған қоқыссалғыштарды күтіп ұстау;</w:t>
      </w:r>
    </w:p>
    <w:p>
      <w:pPr>
        <w:spacing w:after="0"/>
        <w:ind w:left="0"/>
        <w:jc w:val="both"/>
      </w:pPr>
      <w:r>
        <w:rPr>
          <w:rFonts w:ascii="Times New Roman"/>
          <w:b w:val="false"/>
          <w:i w:val="false"/>
          <w:color w:val="000000"/>
          <w:sz w:val="28"/>
        </w:rPr>
        <w:t>
      6)елді мекендердегі жер асты және жер үсті жаяу жүргіншілер өткелдерін күтіп ұстау;</w:t>
      </w:r>
    </w:p>
    <w:p>
      <w:pPr>
        <w:spacing w:after="0"/>
        <w:ind w:left="0"/>
        <w:jc w:val="both"/>
      </w:pPr>
      <w:r>
        <w:rPr>
          <w:rFonts w:ascii="Times New Roman"/>
          <w:b w:val="false"/>
          <w:i w:val="false"/>
          <w:color w:val="000000"/>
          <w:sz w:val="28"/>
        </w:rPr>
        <w:t>
      7)аудан аумағындағы елді мекендердегі аяқ жолдар мен қоршауларды күтіп ұстау;</w:t>
      </w:r>
    </w:p>
    <w:p>
      <w:pPr>
        <w:spacing w:after="0"/>
        <w:ind w:left="0"/>
        <w:jc w:val="both"/>
      </w:pPr>
      <w:r>
        <w:rPr>
          <w:rFonts w:ascii="Times New Roman"/>
          <w:b w:val="false"/>
          <w:i w:val="false"/>
          <w:color w:val="000000"/>
          <w:sz w:val="28"/>
        </w:rPr>
        <w:t>
      8)аудандық заңды тұлғалардың теңгеріміндегі нысандарды қысқы маусымға дайындық кезінде сығымдау және қазандықтарды жөндеу жұмыстарын ұйымдастыру;</w:t>
      </w:r>
    </w:p>
    <w:p>
      <w:pPr>
        <w:spacing w:after="0"/>
        <w:ind w:left="0"/>
        <w:jc w:val="both"/>
      </w:pPr>
      <w:r>
        <w:rPr>
          <w:rFonts w:ascii="Times New Roman"/>
          <w:b w:val="false"/>
          <w:i w:val="false"/>
          <w:color w:val="000000"/>
          <w:sz w:val="28"/>
        </w:rPr>
        <w:t>
      9)аудан аумағындағы елді мекендердегі көпқабатты тұрғын үйлерге және орталық көшелерге орнатылған декоративті жарықшамдарды күтіп ұстау;</w:t>
      </w:r>
    </w:p>
    <w:p>
      <w:pPr>
        <w:spacing w:after="0"/>
        <w:ind w:left="0"/>
        <w:jc w:val="both"/>
      </w:pPr>
      <w:r>
        <w:rPr>
          <w:rFonts w:ascii="Times New Roman"/>
          <w:b w:val="false"/>
          <w:i w:val="false"/>
          <w:color w:val="000000"/>
          <w:sz w:val="28"/>
        </w:rPr>
        <w:t>
      10)аудан аумағындағы тарихи және мәдени мұраны күтіп ұстау жөніндегі жұмысты ұйымдастыру;</w:t>
      </w:r>
    </w:p>
    <w:p>
      <w:pPr>
        <w:spacing w:after="0"/>
        <w:ind w:left="0"/>
        <w:jc w:val="both"/>
      </w:pPr>
      <w:r>
        <w:rPr>
          <w:rFonts w:ascii="Times New Roman"/>
          <w:b w:val="false"/>
          <w:i w:val="false"/>
          <w:color w:val="000000"/>
          <w:sz w:val="28"/>
        </w:rPr>
        <w:t>
      11)аудан аумағында елді мекендердегі белгіленбеген орындарда ретсіз сауда жасаушылармен жұмыс жүргізу;</w:t>
      </w:r>
    </w:p>
    <w:p>
      <w:pPr>
        <w:spacing w:after="0"/>
        <w:ind w:left="0"/>
        <w:jc w:val="both"/>
      </w:pPr>
      <w:r>
        <w:rPr>
          <w:rFonts w:ascii="Times New Roman"/>
          <w:b w:val="false"/>
          <w:i w:val="false"/>
          <w:color w:val="000000"/>
          <w:sz w:val="28"/>
        </w:rPr>
        <w:t>
      12)аудан аумағында ретсіз жарнамаларды реттеу жұмыстарын ұйымдастыру;</w:t>
      </w:r>
    </w:p>
    <w:p>
      <w:pPr>
        <w:spacing w:after="0"/>
        <w:ind w:left="0"/>
        <w:jc w:val="both"/>
      </w:pPr>
      <w:r>
        <w:rPr>
          <w:rFonts w:ascii="Times New Roman"/>
          <w:b w:val="false"/>
          <w:i w:val="false"/>
          <w:color w:val="000000"/>
          <w:sz w:val="28"/>
        </w:rPr>
        <w:t>
      13)Қазақстан Республикасының заңнамада белгіленген тәртіппен аудан аумағындағы мемлекет меншігіне берілген ғимараттарды, нысандардың ағымдағы жөндеу жұмыстарын жүргізуді ұйымдастыру;</w:t>
      </w:r>
    </w:p>
    <w:p>
      <w:pPr>
        <w:spacing w:after="0"/>
        <w:ind w:left="0"/>
        <w:jc w:val="both"/>
      </w:pPr>
      <w:r>
        <w:rPr>
          <w:rFonts w:ascii="Times New Roman"/>
          <w:b w:val="false"/>
          <w:i w:val="false"/>
          <w:color w:val="000000"/>
          <w:sz w:val="28"/>
        </w:rPr>
        <w:t>
      14)аудын аумағындағы елді мекендердегі көпқабатты тұрғын үйлердің ауласын, көшелердің санитарлық тазалығын және бей берекет жиналған қоқыстарды жинауды ұйымдастыру;</w:t>
      </w:r>
    </w:p>
    <w:p>
      <w:pPr>
        <w:spacing w:after="0"/>
        <w:ind w:left="0"/>
        <w:jc w:val="both"/>
      </w:pPr>
      <w:r>
        <w:rPr>
          <w:rFonts w:ascii="Times New Roman"/>
          <w:b w:val="false"/>
          <w:i w:val="false"/>
          <w:color w:val="000000"/>
          <w:sz w:val="28"/>
        </w:rPr>
        <w:t>
      15)аудын аумағындағыжолдардың және елді мекендердегі көшелердің бойындағы ағаштарды санитарлық қысқарту, қураған ағаштарды кесу, әктеу, гүлдер, жасыл желекті бұталарды отырғызу, суғару және шөп ору жұмыстарын жүргізу;</w:t>
      </w:r>
    </w:p>
    <w:p>
      <w:pPr>
        <w:spacing w:after="0"/>
        <w:ind w:left="0"/>
        <w:jc w:val="both"/>
      </w:pPr>
      <w:r>
        <w:rPr>
          <w:rFonts w:ascii="Times New Roman"/>
          <w:b w:val="false"/>
          <w:i w:val="false"/>
          <w:color w:val="000000"/>
          <w:sz w:val="28"/>
        </w:rPr>
        <w:t>
      16)аудын аумағындағы қатты тұрмыстық қалдықтарға арналған қоқыс алаңшаларын, қоқыс жәшіктерін күтіп ұстау және алаңша маңының тазалығын қамтамасыз ету;</w:t>
      </w:r>
    </w:p>
    <w:p>
      <w:pPr>
        <w:spacing w:after="0"/>
        <w:ind w:left="0"/>
        <w:jc w:val="both"/>
      </w:pPr>
      <w:r>
        <w:rPr>
          <w:rFonts w:ascii="Times New Roman"/>
          <w:b w:val="false"/>
          <w:i w:val="false"/>
          <w:color w:val="000000"/>
          <w:sz w:val="28"/>
        </w:rPr>
        <w:t>
      17)аудан аумағындағы көше атауы орналасқан тақтайшаларды және көше бағыттағыш тақтайшаларды күтіп ұстау;</w:t>
      </w:r>
    </w:p>
    <w:p>
      <w:pPr>
        <w:spacing w:after="0"/>
        <w:ind w:left="0"/>
        <w:jc w:val="both"/>
      </w:pPr>
      <w:r>
        <w:rPr>
          <w:rFonts w:ascii="Times New Roman"/>
          <w:b w:val="false"/>
          <w:i w:val="false"/>
          <w:color w:val="000000"/>
          <w:sz w:val="28"/>
        </w:rPr>
        <w:t>
      18)аудан аумағындағы республикалық, облыстық және аудандық маңызы бар автокөлік жолдар мен елді мекендердің ішкі көшелерін санитарлық тазалық жұмыстарын ұйымдастырып, күтіп ұстау;</w:t>
      </w:r>
    </w:p>
    <w:p>
      <w:pPr>
        <w:spacing w:after="0"/>
        <w:ind w:left="0"/>
        <w:jc w:val="both"/>
      </w:pPr>
      <w:r>
        <w:rPr>
          <w:rFonts w:ascii="Times New Roman"/>
          <w:b w:val="false"/>
          <w:i w:val="false"/>
          <w:color w:val="000000"/>
          <w:sz w:val="28"/>
        </w:rPr>
        <w:t>
      19)аудан аумағындағы автожолдар мен көшелерде орналасқан жарықтандыру құралдарын күтіп ұстау жұмыстарын ұйымдастыру;</w:t>
      </w:r>
    </w:p>
    <w:p>
      <w:pPr>
        <w:spacing w:after="0"/>
        <w:ind w:left="0"/>
        <w:jc w:val="both"/>
      </w:pPr>
      <w:r>
        <w:rPr>
          <w:rFonts w:ascii="Times New Roman"/>
          <w:b w:val="false"/>
          <w:i w:val="false"/>
          <w:color w:val="000000"/>
          <w:sz w:val="28"/>
        </w:rPr>
        <w:t>
      20)аудан теңгерімдегі автотұрақтарды күтіп ұстау;</w:t>
      </w:r>
    </w:p>
    <w:p>
      <w:pPr>
        <w:spacing w:after="0"/>
        <w:ind w:left="0"/>
        <w:jc w:val="both"/>
      </w:pPr>
      <w:r>
        <w:rPr>
          <w:rFonts w:ascii="Times New Roman"/>
          <w:b w:val="false"/>
          <w:i w:val="false"/>
          <w:color w:val="000000"/>
          <w:sz w:val="28"/>
        </w:rPr>
        <w:t>
      21)аудан теңгерімдегі суағарлар, гүлзарлар, субұрқақтар және жарықтандыру мен су сорғыш қүралдарын жөндеп, күтіп ұстау;</w:t>
      </w:r>
    </w:p>
    <w:p>
      <w:pPr>
        <w:spacing w:after="0"/>
        <w:ind w:left="0"/>
        <w:jc w:val="both"/>
      </w:pPr>
      <w:r>
        <w:rPr>
          <w:rFonts w:ascii="Times New Roman"/>
          <w:b w:val="false"/>
          <w:i w:val="false"/>
          <w:color w:val="000000"/>
          <w:sz w:val="28"/>
        </w:rPr>
        <w:t>
      22)аудан теңгерімдегі саябақтарды күтіп ұстау;</w:t>
      </w:r>
    </w:p>
    <w:p>
      <w:pPr>
        <w:spacing w:after="0"/>
        <w:ind w:left="0"/>
        <w:jc w:val="both"/>
      </w:pPr>
      <w:r>
        <w:rPr>
          <w:rFonts w:ascii="Times New Roman"/>
          <w:b w:val="false"/>
          <w:i w:val="false"/>
          <w:color w:val="000000"/>
          <w:sz w:val="28"/>
        </w:rPr>
        <w:t>
      23)аудан көлеміндегі аялдамалардың санитарлық тазалығын ұйымдастырып, күтіп үстау;</w:t>
      </w:r>
    </w:p>
    <w:p>
      <w:pPr>
        <w:spacing w:after="0"/>
        <w:ind w:left="0"/>
        <w:jc w:val="both"/>
      </w:pPr>
      <w:r>
        <w:rPr>
          <w:rFonts w:ascii="Times New Roman"/>
          <w:b w:val="false"/>
          <w:i w:val="false"/>
          <w:color w:val="000000"/>
          <w:sz w:val="28"/>
        </w:rPr>
        <w:t>
      24)аудан аумағындағы теңгерімдегі бағдаршамдары күтіп ұстау;</w:t>
      </w:r>
    </w:p>
    <w:p>
      <w:pPr>
        <w:spacing w:after="0"/>
        <w:ind w:left="0"/>
        <w:jc w:val="both"/>
      </w:pPr>
      <w:r>
        <w:rPr>
          <w:rFonts w:ascii="Times New Roman"/>
          <w:b w:val="false"/>
          <w:i w:val="false"/>
          <w:color w:val="000000"/>
          <w:sz w:val="28"/>
        </w:rPr>
        <w:t>
      25)аудан аумағындағы автокөлік жолдар мен жаяу жүргіншілер өткеліндегі сызықтарды сызуды ұйымдастырып, күтіп ұстау;</w:t>
      </w:r>
    </w:p>
    <w:p>
      <w:pPr>
        <w:spacing w:after="0"/>
        <w:ind w:left="0"/>
        <w:jc w:val="both"/>
      </w:pPr>
      <w:r>
        <w:rPr>
          <w:rFonts w:ascii="Times New Roman"/>
          <w:b w:val="false"/>
          <w:i w:val="false"/>
          <w:color w:val="000000"/>
          <w:sz w:val="28"/>
        </w:rPr>
        <w:t>
      26)көше бойындағы көрнекі құралдар, билбордтарды күтіп ұстау;</w:t>
      </w:r>
    </w:p>
    <w:p>
      <w:pPr>
        <w:spacing w:after="0"/>
        <w:ind w:left="0"/>
        <w:jc w:val="both"/>
      </w:pPr>
      <w:r>
        <w:rPr>
          <w:rFonts w:ascii="Times New Roman"/>
          <w:b w:val="false"/>
          <w:i w:val="false"/>
          <w:color w:val="000000"/>
          <w:sz w:val="28"/>
        </w:rPr>
        <w:t>
      27)аудандық маңызы бар автокөлік жолдар мен елді мекендердің ішкі көшелеріндегі ойықтарды ағымдағы жөндеу жұмыстарын ұйымдастырып, күтіп үстау;</w:t>
      </w:r>
    </w:p>
    <w:p>
      <w:pPr>
        <w:spacing w:after="0"/>
        <w:ind w:left="0"/>
        <w:jc w:val="both"/>
      </w:pPr>
      <w:r>
        <w:rPr>
          <w:rFonts w:ascii="Times New Roman"/>
          <w:b w:val="false"/>
          <w:i w:val="false"/>
          <w:color w:val="000000"/>
          <w:sz w:val="28"/>
        </w:rPr>
        <w:t>
      28)пробация қызметінен ұсынылған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ұйымдастыру;</w:t>
      </w:r>
    </w:p>
    <w:p>
      <w:pPr>
        <w:spacing w:after="0"/>
        <w:ind w:left="0"/>
        <w:jc w:val="both"/>
      </w:pPr>
      <w:r>
        <w:rPr>
          <w:rFonts w:ascii="Times New Roman"/>
          <w:b w:val="false"/>
          <w:i w:val="false"/>
          <w:color w:val="000000"/>
          <w:sz w:val="28"/>
        </w:rPr>
        <w:t>
      29)аудан аумағындағы мемлекет меншігіне берілген зираттар мен өзге де жерлеу орындарын күтіп-ұстау және тазалығын қамтамасыз ету;</w:t>
      </w:r>
    </w:p>
    <w:p>
      <w:pPr>
        <w:spacing w:after="0"/>
        <w:ind w:left="0"/>
        <w:jc w:val="both"/>
      </w:pPr>
      <w:r>
        <w:rPr>
          <w:rFonts w:ascii="Times New Roman"/>
          <w:b w:val="false"/>
          <w:i w:val="false"/>
          <w:color w:val="000000"/>
          <w:sz w:val="28"/>
        </w:rPr>
        <w:t>
      30)көпірлер мен жаяу жүргіншілер жолдарын күтіп ұстау және ағымдағы жөндеу;</w:t>
      </w:r>
    </w:p>
    <w:p>
      <w:pPr>
        <w:spacing w:after="0"/>
        <w:ind w:left="0"/>
        <w:jc w:val="both"/>
      </w:pPr>
      <w:r>
        <w:rPr>
          <w:rFonts w:ascii="Times New Roman"/>
          <w:b w:val="false"/>
          <w:i w:val="false"/>
          <w:color w:val="000000"/>
          <w:sz w:val="28"/>
        </w:rPr>
        <w:t>
      31)жол бойындағы аркаларды күтіп ұстау және ағымдағы жөндеу;</w:t>
      </w:r>
    </w:p>
    <w:bookmarkStart w:name="z27" w:id="25"/>
    <w:p>
      <w:pPr>
        <w:spacing w:after="0"/>
        <w:ind w:left="0"/>
        <w:jc w:val="both"/>
      </w:pPr>
      <w:r>
        <w:rPr>
          <w:rFonts w:ascii="Times New Roman"/>
          <w:b w:val="false"/>
          <w:i w:val="false"/>
          <w:color w:val="000000"/>
          <w:sz w:val="28"/>
        </w:rPr>
        <w:t>
      16. Мемлекеттiк мекемеге осы жарғыда бекiтiлген өз қызметiнiң мәнi мен мақсаттарына сай келмейтiн қызметтi жүзеге асыруға, сондай-ақ мәмiлелер жасауға тыйым салынады.</w:t>
      </w:r>
    </w:p>
    <w:bookmarkEnd w:id="25"/>
    <w:bookmarkStart w:name="z28" w:id="26"/>
    <w:p>
      <w:pPr>
        <w:spacing w:after="0"/>
        <w:ind w:left="0"/>
        <w:jc w:val="both"/>
      </w:pPr>
      <w:r>
        <w:rPr>
          <w:rFonts w:ascii="Times New Roman"/>
          <w:b w:val="false"/>
          <w:i w:val="false"/>
          <w:color w:val="000000"/>
          <w:sz w:val="28"/>
        </w:rPr>
        <w:t>
      17. Мемлекеттiк мекеме қызмет мақсаттарына қайшы жасалған мәмiле, Қазақстан Республикасының шектеулi заңдарында немесе құрылтай құжаттарында не басшының жарғылық құзыретiн бұза отырып, жасалған мәмiле тиiстi саланың уәкiлеттi органының, жергiлiктi атқарушы органының шешiмiмен, немесе мемлекеттiк мүлiк жөнiндегi уәкiлеттi органның не прокурордың талабы бойынша жарамсыз деп танылуы мүмкiн.</w:t>
      </w:r>
    </w:p>
    <w:bookmarkEnd w:id="26"/>
    <w:bookmarkStart w:name="z29" w:id="27"/>
    <w:p>
      <w:pPr>
        <w:spacing w:after="0"/>
        <w:ind w:left="0"/>
        <w:jc w:val="left"/>
      </w:pPr>
      <w:r>
        <w:rPr>
          <w:rFonts w:ascii="Times New Roman"/>
          <w:b/>
          <w:i w:val="false"/>
          <w:color w:val="000000"/>
        </w:rPr>
        <w:t xml:space="preserve"> 4-тарау. Мемлекеттік мекемені басқару</w:t>
      </w:r>
    </w:p>
    <w:bookmarkEnd w:id="27"/>
    <w:bookmarkStart w:name="z30" w:id="28"/>
    <w:p>
      <w:pPr>
        <w:spacing w:after="0"/>
        <w:ind w:left="0"/>
        <w:jc w:val="both"/>
      </w:pPr>
      <w:r>
        <w:rPr>
          <w:rFonts w:ascii="Times New Roman"/>
          <w:b w:val="false"/>
          <w:i w:val="false"/>
          <w:color w:val="000000"/>
          <w:sz w:val="28"/>
        </w:rPr>
        <w:t>
      18. Мемлекеттiк мекеменi жалпы басқаруды Қазақстан Республикасының заңнамасына сәйкес айқындалған уәкiлеттi органы жүзеге асырады.</w:t>
      </w:r>
    </w:p>
    <w:bookmarkEnd w:id="28"/>
    <w:bookmarkStart w:name="z31" w:id="29"/>
    <w:p>
      <w:pPr>
        <w:spacing w:after="0"/>
        <w:ind w:left="0"/>
        <w:jc w:val="both"/>
      </w:pPr>
      <w:r>
        <w:rPr>
          <w:rFonts w:ascii="Times New Roman"/>
          <w:b w:val="false"/>
          <w:i w:val="false"/>
          <w:color w:val="000000"/>
          <w:sz w:val="28"/>
        </w:rPr>
        <w:t>
      19. Уәкілетті орган заңнамада белгіленген ретпен мынадай функцияларды жүзеге асырады:</w:t>
      </w:r>
    </w:p>
    <w:bookmarkEnd w:id="29"/>
    <w:p>
      <w:pPr>
        <w:spacing w:after="0"/>
        <w:ind w:left="0"/>
        <w:jc w:val="both"/>
      </w:pPr>
      <w:r>
        <w:rPr>
          <w:rFonts w:ascii="Times New Roman"/>
          <w:b w:val="false"/>
          <w:i w:val="false"/>
          <w:color w:val="000000"/>
          <w:sz w:val="28"/>
        </w:rPr>
        <w:t>
      1)құрылтайшыға мемлекеттік мекемеге мүлікті бекіту бойынша ұсыныстарды береді;</w:t>
      </w:r>
    </w:p>
    <w:p>
      <w:pPr>
        <w:spacing w:after="0"/>
        <w:ind w:left="0"/>
        <w:jc w:val="both"/>
      </w:pPr>
      <w:r>
        <w:rPr>
          <w:rFonts w:ascii="Times New Roman"/>
          <w:b w:val="false"/>
          <w:i w:val="false"/>
          <w:color w:val="000000"/>
          <w:sz w:val="28"/>
        </w:rPr>
        <w:t>
      2)мемлекеттік мекеменің жеке қаржыландыру жоспарын бекітеді;</w:t>
      </w:r>
    </w:p>
    <w:p>
      <w:pPr>
        <w:spacing w:after="0"/>
        <w:ind w:left="0"/>
        <w:jc w:val="both"/>
      </w:pPr>
      <w:r>
        <w:rPr>
          <w:rFonts w:ascii="Times New Roman"/>
          <w:b w:val="false"/>
          <w:i w:val="false"/>
          <w:color w:val="000000"/>
          <w:sz w:val="28"/>
        </w:rPr>
        <w:t>
      3)мемлекеттік мекеме мүлкінің сақталуына бақылауды жүзеге асырады;</w:t>
      </w:r>
    </w:p>
    <w:p>
      <w:pPr>
        <w:spacing w:after="0"/>
        <w:ind w:left="0"/>
        <w:jc w:val="both"/>
      </w:pPr>
      <w:r>
        <w:rPr>
          <w:rFonts w:ascii="Times New Roman"/>
          <w:b w:val="false"/>
          <w:i w:val="false"/>
          <w:color w:val="000000"/>
          <w:sz w:val="28"/>
        </w:rPr>
        <w:t>
      4)құрылтайшыға мемлекеттік мекеменің жарғысын бекітуге, оған өзгерістер мен толықтырулар енгізуге ұсыныстар береді;</w:t>
      </w:r>
    </w:p>
    <w:p>
      <w:pPr>
        <w:spacing w:after="0"/>
        <w:ind w:left="0"/>
        <w:jc w:val="both"/>
      </w:pPr>
      <w:r>
        <w:rPr>
          <w:rFonts w:ascii="Times New Roman"/>
          <w:b w:val="false"/>
          <w:i w:val="false"/>
          <w:color w:val="000000"/>
          <w:sz w:val="28"/>
        </w:rPr>
        <w:t>
      5)мемлекеттiк мекеменiң басқару органдарының құрылымын, құрылуы тәртiбi мен өкiлеттiк мерзiмiн, мемлекеттiк мекеменiң шешiмдер қабылдау тәртiбiн анықтайды;</w:t>
      </w:r>
    </w:p>
    <w:p>
      <w:pPr>
        <w:spacing w:after="0"/>
        <w:ind w:left="0"/>
        <w:jc w:val="both"/>
      </w:pPr>
      <w:r>
        <w:rPr>
          <w:rFonts w:ascii="Times New Roman"/>
          <w:b w:val="false"/>
          <w:i w:val="false"/>
          <w:color w:val="000000"/>
          <w:sz w:val="28"/>
        </w:rPr>
        <w:t>
      6)мемлекеттік мекеме басшысының құқықтарын, міндеттері мен жауапкершілігін, оны лауазымынан босату негіздерін айқындайды;</w:t>
      </w:r>
    </w:p>
    <w:p>
      <w:pPr>
        <w:spacing w:after="0"/>
        <w:ind w:left="0"/>
        <w:jc w:val="both"/>
      </w:pPr>
      <w:r>
        <w:rPr>
          <w:rFonts w:ascii="Times New Roman"/>
          <w:b w:val="false"/>
          <w:i w:val="false"/>
          <w:color w:val="000000"/>
          <w:sz w:val="28"/>
        </w:rPr>
        <w:t>
      7)мемлекеттік мекеменің құрылымы мен шекті штаттық санын бекітеді;</w:t>
      </w:r>
    </w:p>
    <w:p>
      <w:pPr>
        <w:spacing w:after="0"/>
        <w:ind w:left="0"/>
        <w:jc w:val="both"/>
      </w:pPr>
      <w:r>
        <w:rPr>
          <w:rFonts w:ascii="Times New Roman"/>
          <w:b w:val="false"/>
          <w:i w:val="false"/>
          <w:color w:val="000000"/>
          <w:sz w:val="28"/>
        </w:rPr>
        <w:t>
      8)мемлекеттік мекеме басшысының ұсынымы бойынша оның орынбасарын (орынбасарларын) лауазымға тағайындайды және лауазымынан босатады;</w:t>
      </w:r>
    </w:p>
    <w:p>
      <w:pPr>
        <w:spacing w:after="0"/>
        <w:ind w:left="0"/>
        <w:jc w:val="both"/>
      </w:pPr>
      <w:r>
        <w:rPr>
          <w:rFonts w:ascii="Times New Roman"/>
          <w:b w:val="false"/>
          <w:i w:val="false"/>
          <w:color w:val="000000"/>
          <w:sz w:val="28"/>
        </w:rPr>
        <w:t>
      9)жылдық қаржы есептілікті бекітеді;</w:t>
      </w:r>
    </w:p>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p>
      <w:pPr>
        <w:spacing w:after="0"/>
        <w:ind w:left="0"/>
        <w:jc w:val="both"/>
      </w:pPr>
      <w:r>
        <w:rPr>
          <w:rFonts w:ascii="Times New Roman"/>
          <w:b w:val="false"/>
          <w:i w:val="false"/>
          <w:color w:val="000000"/>
          <w:sz w:val="28"/>
        </w:rPr>
        <w:t>
      11)құрылтайшыға мемлекеттік мекемені қайта құруға немесе таратуға ұсыныс береді;</w:t>
      </w:r>
    </w:p>
    <w:p>
      <w:pPr>
        <w:spacing w:after="0"/>
        <w:ind w:left="0"/>
        <w:jc w:val="both"/>
      </w:pPr>
      <w:r>
        <w:rPr>
          <w:rFonts w:ascii="Times New Roman"/>
          <w:b w:val="false"/>
          <w:i w:val="false"/>
          <w:color w:val="000000"/>
          <w:sz w:val="28"/>
        </w:rPr>
        <w:t>
      12)осы жарғының және Қазақстан Республикасының заңнамасында белгiленген өзге де функцияларды жүзеге асырады.</w:t>
      </w:r>
    </w:p>
    <w:bookmarkStart w:name="z32" w:id="30"/>
    <w:p>
      <w:pPr>
        <w:spacing w:after="0"/>
        <w:ind w:left="0"/>
        <w:jc w:val="both"/>
      </w:pPr>
      <w:r>
        <w:rPr>
          <w:rFonts w:ascii="Times New Roman"/>
          <w:b w:val="false"/>
          <w:i w:val="false"/>
          <w:color w:val="000000"/>
          <w:sz w:val="28"/>
        </w:rPr>
        <w:t>
      20. Мемлекеттiк мекеме басшысы Қазақстан Республикасы заңнамасында көзделген жағдайларды қоспағанда, тиiстi саланың уәкiлеттi органымен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21. Мемлекеттiк мекеменiң басшысы мемлекеттiк мекеме жұмысын ұйымдастырады және басшылық етедi, уәкiлеттi органға тiкелей бағынады және мемлекеттiк мекемеге жүктелген мiндеттер мен олардың өз функцияларын жүзеге асыруына жеке жауапты болады.</w:t>
      </w:r>
    </w:p>
    <w:bookmarkEnd w:id="31"/>
    <w:bookmarkStart w:name="z34" w:id="32"/>
    <w:p>
      <w:pPr>
        <w:spacing w:after="0"/>
        <w:ind w:left="0"/>
        <w:jc w:val="both"/>
      </w:pPr>
      <w:r>
        <w:rPr>
          <w:rFonts w:ascii="Times New Roman"/>
          <w:b w:val="false"/>
          <w:i w:val="false"/>
          <w:color w:val="000000"/>
          <w:sz w:val="28"/>
        </w:rPr>
        <w:t>
      22. Мемлекеттiк мекеменiң басшысы дара басшылық қағидаты бойынша әрекет етедi және мемлекеттiк мекеме қызметiнiң барлық мәселелерiн Қазақстан Республикасының заңнамасында және осы жарғыда айқындалатын өз құзыретiне сәйкес дербес шешедi.</w:t>
      </w:r>
    </w:p>
    <w:bookmarkEnd w:id="32"/>
    <w:bookmarkStart w:name="z35" w:id="33"/>
    <w:p>
      <w:pPr>
        <w:spacing w:after="0"/>
        <w:ind w:left="0"/>
        <w:jc w:val="both"/>
      </w:pPr>
      <w:r>
        <w:rPr>
          <w:rFonts w:ascii="Times New Roman"/>
          <w:b w:val="false"/>
          <w:i w:val="false"/>
          <w:color w:val="000000"/>
          <w:sz w:val="28"/>
        </w:rPr>
        <w:t>
      23. Мемлекеттік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3"/>
    <w:bookmarkStart w:name="z36" w:id="34"/>
    <w:p>
      <w:pPr>
        <w:spacing w:after="0"/>
        <w:ind w:left="0"/>
        <w:jc w:val="both"/>
      </w:pPr>
      <w:r>
        <w:rPr>
          <w:rFonts w:ascii="Times New Roman"/>
          <w:b w:val="false"/>
          <w:i w:val="false"/>
          <w:color w:val="000000"/>
          <w:sz w:val="28"/>
        </w:rPr>
        <w:t>
      24. Мемлекеттік мекеменің басшысы Қазақстан Республикасы заңнамасында белгiленген тәртiппен:</w:t>
      </w:r>
    </w:p>
    <w:bookmarkEnd w:id="34"/>
    <w:p>
      <w:pPr>
        <w:spacing w:after="0"/>
        <w:ind w:left="0"/>
        <w:jc w:val="both"/>
      </w:pPr>
      <w:r>
        <w:rPr>
          <w:rFonts w:ascii="Times New Roman"/>
          <w:b w:val="false"/>
          <w:i w:val="false"/>
          <w:color w:val="000000"/>
          <w:sz w:val="28"/>
        </w:rPr>
        <w:t xml:space="preserve">
      1)мемлекеттік мекеме атынан сенімхатсыз әрекет етеді; </w:t>
      </w:r>
    </w:p>
    <w:p>
      <w:pPr>
        <w:spacing w:after="0"/>
        <w:ind w:left="0"/>
        <w:jc w:val="both"/>
      </w:pPr>
      <w:r>
        <w:rPr>
          <w:rFonts w:ascii="Times New Roman"/>
          <w:b w:val="false"/>
          <w:i w:val="false"/>
          <w:color w:val="000000"/>
          <w:sz w:val="28"/>
        </w:rPr>
        <w:t xml:space="preserve">
      2)мемлекеттік органдарда, басқа да ұйымдарда мемлекеттік мекеменің мүдделерін білдіреді; </w:t>
      </w:r>
    </w:p>
    <w:p>
      <w:pPr>
        <w:spacing w:after="0"/>
        <w:ind w:left="0"/>
        <w:jc w:val="both"/>
      </w:pPr>
      <w:r>
        <w:rPr>
          <w:rFonts w:ascii="Times New Roman"/>
          <w:b w:val="false"/>
          <w:i w:val="false"/>
          <w:color w:val="000000"/>
          <w:sz w:val="28"/>
        </w:rPr>
        <w:t>
      3)шарттар жасайды;</w:t>
      </w:r>
    </w:p>
    <w:p>
      <w:pPr>
        <w:spacing w:after="0"/>
        <w:ind w:left="0"/>
        <w:jc w:val="both"/>
      </w:pPr>
      <w:r>
        <w:rPr>
          <w:rFonts w:ascii="Times New Roman"/>
          <w:b w:val="false"/>
          <w:i w:val="false"/>
          <w:color w:val="000000"/>
          <w:sz w:val="28"/>
        </w:rPr>
        <w:t xml:space="preserve">
      4)сенімхаттар береді; </w:t>
      </w:r>
    </w:p>
    <w:p>
      <w:pPr>
        <w:spacing w:after="0"/>
        <w:ind w:left="0"/>
        <w:jc w:val="both"/>
      </w:pPr>
      <w:r>
        <w:rPr>
          <w:rFonts w:ascii="Times New Roman"/>
          <w:b w:val="false"/>
          <w:i w:val="false"/>
          <w:color w:val="000000"/>
          <w:sz w:val="28"/>
        </w:rPr>
        <w:t xml:space="preserve">
      5)мемлекеттік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өзге де түрлеріне байланысты тәртібі мен жоспарларын бекітеді; </w:t>
      </w:r>
    </w:p>
    <w:p>
      <w:pPr>
        <w:spacing w:after="0"/>
        <w:ind w:left="0"/>
        <w:jc w:val="both"/>
      </w:pPr>
      <w:r>
        <w:rPr>
          <w:rFonts w:ascii="Times New Roman"/>
          <w:b w:val="false"/>
          <w:i w:val="false"/>
          <w:color w:val="000000"/>
          <w:sz w:val="28"/>
        </w:rPr>
        <w:t xml:space="preserve">
      6)банк шоттарын ашады; </w:t>
      </w:r>
    </w:p>
    <w:p>
      <w:pPr>
        <w:spacing w:after="0"/>
        <w:ind w:left="0"/>
        <w:jc w:val="both"/>
      </w:pPr>
      <w:r>
        <w:rPr>
          <w:rFonts w:ascii="Times New Roman"/>
          <w:b w:val="false"/>
          <w:i w:val="false"/>
          <w:color w:val="000000"/>
          <w:sz w:val="28"/>
        </w:rPr>
        <w:t xml:space="preserve">
      7)барлық қызметкерлер үшін міндетті бұйрықтар шығарады және нұсқаулар береді; </w:t>
      </w:r>
    </w:p>
    <w:p>
      <w:pPr>
        <w:spacing w:after="0"/>
        <w:ind w:left="0"/>
        <w:jc w:val="both"/>
      </w:pPr>
      <w:r>
        <w:rPr>
          <w:rFonts w:ascii="Times New Roman"/>
          <w:b w:val="false"/>
          <w:i w:val="false"/>
          <w:color w:val="000000"/>
          <w:sz w:val="28"/>
        </w:rPr>
        <w:t xml:space="preserve">
      8)уәкілетті орган тағайындайтын қызметкерлерден басқа, мемлекеттік мекеме қызметкерлерін жұмысқа қабылдайды және жұмыстан босатады; </w:t>
      </w:r>
    </w:p>
    <w:p>
      <w:pPr>
        <w:spacing w:after="0"/>
        <w:ind w:left="0"/>
        <w:jc w:val="both"/>
      </w:pPr>
      <w:r>
        <w:rPr>
          <w:rFonts w:ascii="Times New Roman"/>
          <w:b w:val="false"/>
          <w:i w:val="false"/>
          <w:color w:val="000000"/>
          <w:sz w:val="28"/>
        </w:rPr>
        <w:t xml:space="preserve">
      9)мемлекеттік мекеме қызметкерлеріне, Қазақстан Республикасының заңнамасына сәйкес көтермелеу және жазалау шараларын қолданады; </w:t>
      </w:r>
    </w:p>
    <w:p>
      <w:pPr>
        <w:spacing w:after="0"/>
        <w:ind w:left="0"/>
        <w:jc w:val="both"/>
      </w:pPr>
      <w:r>
        <w:rPr>
          <w:rFonts w:ascii="Times New Roman"/>
          <w:b w:val="false"/>
          <w:i w:val="false"/>
          <w:color w:val="000000"/>
          <w:sz w:val="28"/>
        </w:rPr>
        <w:t xml:space="preserve">
      10)өз орынбасарының (орынбасарларының) және мемлекеттік мекеменің өзге де басшы қызметкерлерінің міндеттері мен өкілеттіктер аясын айқындайды; </w:t>
      </w:r>
    </w:p>
    <w:p>
      <w:pPr>
        <w:spacing w:after="0"/>
        <w:ind w:left="0"/>
        <w:jc w:val="both"/>
      </w:pPr>
      <w:r>
        <w:rPr>
          <w:rFonts w:ascii="Times New Roman"/>
          <w:b w:val="false"/>
          <w:i w:val="false"/>
          <w:color w:val="000000"/>
          <w:sz w:val="28"/>
        </w:rPr>
        <w:t>
      11)сыбайлас жемқорлыққа қарсы заңнаманың орындалуына дербес жауапты болады;</w:t>
      </w:r>
    </w:p>
    <w:p>
      <w:pPr>
        <w:spacing w:after="0"/>
        <w:ind w:left="0"/>
        <w:jc w:val="both"/>
      </w:pPr>
      <w:r>
        <w:rPr>
          <w:rFonts w:ascii="Times New Roman"/>
          <w:b w:val="false"/>
          <w:i w:val="false"/>
          <w:color w:val="000000"/>
          <w:sz w:val="28"/>
        </w:rPr>
        <w:t>
      12)оған Қазақстан Республикасы заңнамасымен, осы жарғымен және Уәкілетті органмен жүктелген өзге де функцияларды жүзеге асырады.</w:t>
      </w:r>
    </w:p>
    <w:bookmarkStart w:name="z37" w:id="35"/>
    <w:p>
      <w:pPr>
        <w:spacing w:after="0"/>
        <w:ind w:left="0"/>
        <w:jc w:val="left"/>
      </w:pPr>
      <w:r>
        <w:rPr>
          <w:rFonts w:ascii="Times New Roman"/>
          <w:b/>
          <w:i w:val="false"/>
          <w:color w:val="000000"/>
        </w:rPr>
        <w:t xml:space="preserve"> 5-тарау. Мемлекеттік мекеме мүлкінің құрылу тәртібі</w:t>
      </w:r>
    </w:p>
    <w:bookmarkEnd w:id="35"/>
    <w:bookmarkStart w:name="z38" w:id="36"/>
    <w:p>
      <w:pPr>
        <w:spacing w:after="0"/>
        <w:ind w:left="0"/>
        <w:jc w:val="both"/>
      </w:pPr>
      <w:r>
        <w:rPr>
          <w:rFonts w:ascii="Times New Roman"/>
          <w:b w:val="false"/>
          <w:i w:val="false"/>
          <w:color w:val="000000"/>
          <w:sz w:val="28"/>
        </w:rPr>
        <w:t>
      25. Мемлекеттік мекеме мүлкін құны оның теңгерімінде айқындалатын заңды тұлғаның активтері құрайды. Мемлекеттік мекеменің мүлкі мыналардың:</w:t>
      </w:r>
    </w:p>
    <w:bookmarkEnd w:id="36"/>
    <w:p>
      <w:pPr>
        <w:spacing w:after="0"/>
        <w:ind w:left="0"/>
        <w:jc w:val="both"/>
      </w:pPr>
      <w:r>
        <w:rPr>
          <w:rFonts w:ascii="Times New Roman"/>
          <w:b w:val="false"/>
          <w:i w:val="false"/>
          <w:color w:val="000000"/>
          <w:sz w:val="28"/>
        </w:rPr>
        <w:t>
      1) оған меншік иесі берген мүлік;</w:t>
      </w:r>
    </w:p>
    <w:p>
      <w:pPr>
        <w:spacing w:after="0"/>
        <w:ind w:left="0"/>
        <w:jc w:val="both"/>
      </w:pPr>
      <w:r>
        <w:rPr>
          <w:rFonts w:ascii="Times New Roman"/>
          <w:b w:val="false"/>
          <w:i w:val="false"/>
          <w:color w:val="000000"/>
          <w:sz w:val="28"/>
        </w:rPr>
        <w:t>
      2) өз қызметі барысында сатып алған мүлік (ақшалай кірістерді қоса алғанда);</w:t>
      </w:r>
    </w:p>
    <w:p>
      <w:pPr>
        <w:spacing w:after="0"/>
        <w:ind w:left="0"/>
        <w:jc w:val="both"/>
      </w:pPr>
      <w:r>
        <w:rPr>
          <w:rFonts w:ascii="Times New Roman"/>
          <w:b w:val="false"/>
          <w:i w:val="false"/>
          <w:color w:val="000000"/>
          <w:sz w:val="28"/>
        </w:rPr>
        <w:t>
      3) Қазақстан Республикасының заңнамасымен тыйым салынбаған өзге де қаржы көздері есебінен құрылады.</w:t>
      </w:r>
    </w:p>
    <w:bookmarkStart w:name="z39" w:id="37"/>
    <w:p>
      <w:pPr>
        <w:spacing w:after="0"/>
        <w:ind w:left="0"/>
        <w:jc w:val="both"/>
      </w:pPr>
      <w:r>
        <w:rPr>
          <w:rFonts w:ascii="Times New Roman"/>
          <w:b w:val="false"/>
          <w:i w:val="false"/>
          <w:color w:val="000000"/>
          <w:sz w:val="28"/>
        </w:rPr>
        <w:t>
      26. Мемлекеттік мекеме дербес иеліктен шығаруға немесе оған бекітілген мүлік пен оған смета қаражаты бойынша мүлікке өзгеше тәсілмен иелік етуге бөлінген құқығы жоқ.</w:t>
      </w:r>
    </w:p>
    <w:bookmarkEnd w:id="37"/>
    <w:bookmarkStart w:name="z40" w:id="38"/>
    <w:p>
      <w:pPr>
        <w:spacing w:after="0"/>
        <w:ind w:left="0"/>
        <w:jc w:val="both"/>
      </w:pPr>
      <w:r>
        <w:rPr>
          <w:rFonts w:ascii="Times New Roman"/>
          <w:b w:val="false"/>
          <w:i w:val="false"/>
          <w:color w:val="000000"/>
          <w:sz w:val="28"/>
        </w:rPr>
        <w:t>
      27. Егер Қазақстан Республикасының заңдарымен мемлекеттiк мекемеге кiрiс әкелетiн қызметтi жүзеге асыру құқығы берiлсе, онда "Мемлекеттік мүлік туралы" Қазақстан Республикасының Заңының 161-бабының 2-тармағында көзделген салаларында мемлекеттік мекемелер өндіретін тауарларды (жұмыстарды, көрсетілетін қызметтерді) өткізуден түсетін ақшаны қоспағанда, мұндай қызметтен алынған ақша тиісті бюджеттің есебіне жатқызылады.</w:t>
      </w:r>
    </w:p>
    <w:bookmarkEnd w:id="38"/>
    <w:bookmarkStart w:name="z41" w:id="39"/>
    <w:p>
      <w:pPr>
        <w:spacing w:after="0"/>
        <w:ind w:left="0"/>
        <w:jc w:val="both"/>
      </w:pPr>
      <w:r>
        <w:rPr>
          <w:rFonts w:ascii="Times New Roman"/>
          <w:b w:val="false"/>
          <w:i w:val="false"/>
          <w:color w:val="000000"/>
          <w:sz w:val="28"/>
        </w:rPr>
        <w:t>
      28. Егер Қазақстан Республикасының заңдарында қосымша қаржыландыру көзі белгіленбесе, мемлекеттiк мекеменiң қызметi жергілікті бюджеттен қаржыландырады.</w:t>
      </w:r>
    </w:p>
    <w:bookmarkEnd w:id="39"/>
    <w:bookmarkStart w:name="z42" w:id="40"/>
    <w:p>
      <w:pPr>
        <w:spacing w:after="0"/>
        <w:ind w:left="0"/>
        <w:jc w:val="both"/>
      </w:pPr>
      <w:r>
        <w:rPr>
          <w:rFonts w:ascii="Times New Roman"/>
          <w:b w:val="false"/>
          <w:i w:val="false"/>
          <w:color w:val="000000"/>
          <w:sz w:val="28"/>
        </w:rPr>
        <w:t>
      29. Мемлекеттiк мекеме бухгалтерлiк есеп жүргiзедi және Қазақстан Республикасының заңнамасына сәйкес есептiлiк ұсынады.</w:t>
      </w:r>
    </w:p>
    <w:bookmarkEnd w:id="40"/>
    <w:bookmarkStart w:name="z43" w:id="41"/>
    <w:p>
      <w:pPr>
        <w:spacing w:after="0"/>
        <w:ind w:left="0"/>
        <w:jc w:val="both"/>
      </w:pPr>
      <w:r>
        <w:rPr>
          <w:rFonts w:ascii="Times New Roman"/>
          <w:b w:val="false"/>
          <w:i w:val="false"/>
          <w:color w:val="000000"/>
          <w:sz w:val="28"/>
        </w:rPr>
        <w:t>
      30. Мемлекеттiк мекеменiң қаржылық-шаруашылық қызметiн тексеру және ревизияны Қазақстан Республикасы заңнамасында белгiленген тәртiппен уәкілетті орган жүзеге асырады.</w:t>
      </w:r>
    </w:p>
    <w:bookmarkEnd w:id="41"/>
    <w:bookmarkStart w:name="z44" w:id="42"/>
    <w:p>
      <w:pPr>
        <w:spacing w:after="0"/>
        <w:ind w:left="0"/>
        <w:jc w:val="left"/>
      </w:pPr>
      <w:r>
        <w:rPr>
          <w:rFonts w:ascii="Times New Roman"/>
          <w:b/>
          <w:i w:val="false"/>
          <w:color w:val="000000"/>
        </w:rPr>
        <w:t xml:space="preserve"> 6-тарау. Мемлекеттік мекемедегі жұмыс тәртібі</w:t>
      </w:r>
    </w:p>
    <w:bookmarkEnd w:id="42"/>
    <w:bookmarkStart w:name="z45" w:id="43"/>
    <w:p>
      <w:pPr>
        <w:spacing w:after="0"/>
        <w:ind w:left="0"/>
        <w:jc w:val="both"/>
      </w:pPr>
      <w:r>
        <w:rPr>
          <w:rFonts w:ascii="Times New Roman"/>
          <w:b w:val="false"/>
          <w:i w:val="false"/>
          <w:color w:val="000000"/>
          <w:sz w:val="28"/>
        </w:rPr>
        <w:t>
      31. Мемлекеттік мекеменің жұмыс тәртібі ішкі еңбек тәртібінің қағидаларымен белгіленеді және Қазақстан Республикасы еңбек заңнамасының нормаларына қайшы келмеуі тиіс.</w:t>
      </w:r>
    </w:p>
    <w:bookmarkEnd w:id="43"/>
    <w:bookmarkStart w:name="z46" w:id="44"/>
    <w:p>
      <w:pPr>
        <w:spacing w:after="0"/>
        <w:ind w:left="0"/>
        <w:jc w:val="left"/>
      </w:pPr>
      <w:r>
        <w:rPr>
          <w:rFonts w:ascii="Times New Roman"/>
          <w:b/>
          <w:i w:val="false"/>
          <w:color w:val="000000"/>
        </w:rPr>
        <w:t xml:space="preserve"> 7-тарау. Құрылтай құжаттарына өзгерістер мен толықтырулар енгізу тәртібі</w:t>
      </w:r>
    </w:p>
    <w:bookmarkEnd w:id="44"/>
    <w:bookmarkStart w:name="z47" w:id="45"/>
    <w:p>
      <w:pPr>
        <w:spacing w:after="0"/>
        <w:ind w:left="0"/>
        <w:jc w:val="both"/>
      </w:pPr>
      <w:r>
        <w:rPr>
          <w:rFonts w:ascii="Times New Roman"/>
          <w:b w:val="false"/>
          <w:i w:val="false"/>
          <w:color w:val="000000"/>
          <w:sz w:val="28"/>
        </w:rPr>
        <w:t>
      32. Мемлекеттiк мекеменiң құрылтай құжаттарына өзгерiстер мен толықтырулар енгiзу Қазақстан Республикасының қолданыстағы заңнама талаптарына сәйкес жүргізіледі.</w:t>
      </w:r>
    </w:p>
    <w:bookmarkEnd w:id="45"/>
    <w:bookmarkStart w:name="z48" w:id="46"/>
    <w:p>
      <w:pPr>
        <w:spacing w:after="0"/>
        <w:ind w:left="0"/>
        <w:jc w:val="left"/>
      </w:pPr>
      <w:r>
        <w:rPr>
          <w:rFonts w:ascii="Times New Roman"/>
          <w:b/>
          <w:i w:val="false"/>
          <w:color w:val="000000"/>
        </w:rPr>
        <w:t xml:space="preserve"> 8-тарау. Мемлекеттік мекемені қайта ұйымдастыру және тарату шарттары</w:t>
      </w:r>
    </w:p>
    <w:bookmarkEnd w:id="46"/>
    <w:bookmarkStart w:name="z49" w:id="47"/>
    <w:p>
      <w:pPr>
        <w:spacing w:after="0"/>
        <w:ind w:left="0"/>
        <w:jc w:val="both"/>
      </w:pPr>
      <w:r>
        <w:rPr>
          <w:rFonts w:ascii="Times New Roman"/>
          <w:b w:val="false"/>
          <w:i w:val="false"/>
          <w:color w:val="000000"/>
          <w:sz w:val="28"/>
        </w:rPr>
        <w:t>
      33. Мемлекеттiк мекеменi қайта ұйымдастыру және тарату Қазақстан Республикасының қолданыстағы заңнама талаптарына сәйкес, құрылтайшының шешімімен жүргізіледі.</w:t>
      </w:r>
    </w:p>
    <w:bookmarkEnd w:id="47"/>
    <w:bookmarkStart w:name="z50" w:id="48"/>
    <w:p>
      <w:pPr>
        <w:spacing w:after="0"/>
        <w:ind w:left="0"/>
        <w:jc w:val="both"/>
      </w:pPr>
      <w:r>
        <w:rPr>
          <w:rFonts w:ascii="Times New Roman"/>
          <w:b w:val="false"/>
          <w:i w:val="false"/>
          <w:color w:val="000000"/>
          <w:sz w:val="28"/>
        </w:rPr>
        <w:t>
      34. Мемлекеттік занды тұлға, заңнамалық актілермен басқа да негіздер бойынша таратылуы мүмкін.</w:t>
      </w:r>
    </w:p>
    <w:bookmarkEnd w:id="48"/>
    <w:bookmarkStart w:name="z51" w:id="49"/>
    <w:p>
      <w:pPr>
        <w:spacing w:after="0"/>
        <w:ind w:left="0"/>
        <w:jc w:val="both"/>
      </w:pPr>
      <w:r>
        <w:rPr>
          <w:rFonts w:ascii="Times New Roman"/>
          <w:b w:val="false"/>
          <w:i w:val="false"/>
          <w:color w:val="000000"/>
          <w:sz w:val="28"/>
        </w:rPr>
        <w:t>
      35. Таратылған мемлекеттiк мекеменiң мүлкiн жергiлiктi атқарушы орган қайта бөледi.</w:t>
      </w:r>
    </w:p>
    <w:bookmarkEnd w:id="49"/>
    <w:bookmarkStart w:name="z52" w:id="50"/>
    <w:p>
      <w:pPr>
        <w:spacing w:after="0"/>
        <w:ind w:left="0"/>
        <w:jc w:val="both"/>
      </w:pPr>
      <w:r>
        <w:rPr>
          <w:rFonts w:ascii="Times New Roman"/>
          <w:b w:val="false"/>
          <w:i w:val="false"/>
          <w:color w:val="000000"/>
          <w:sz w:val="28"/>
        </w:rPr>
        <w:t>
      36. Мемлекеттiк мекеме таратылған жағдайда мемлекеттік мекеменің қаражаты жергілікті бюджет кiрiсiнiң есебiне жатқызылады.</w:t>
      </w:r>
    </w:p>
    <w:bookmarkEnd w:id="50"/>
    <w:bookmarkStart w:name="z53" w:id="51"/>
    <w:p>
      <w:pPr>
        <w:spacing w:after="0"/>
        <w:ind w:left="0"/>
        <w:jc w:val="left"/>
      </w:pPr>
      <w:r>
        <w:rPr>
          <w:rFonts w:ascii="Times New Roman"/>
          <w:b/>
          <w:i w:val="false"/>
          <w:color w:val="000000"/>
        </w:rPr>
        <w:t xml:space="preserve"> 9-тарау. Мемлекеттiк мекеменiң филиалдары мен өкiлдiктерi туралы мәлiметтер</w:t>
      </w:r>
    </w:p>
    <w:bookmarkEnd w:id="51"/>
    <w:bookmarkStart w:name="z54" w:id="52"/>
    <w:p>
      <w:pPr>
        <w:spacing w:after="0"/>
        <w:ind w:left="0"/>
        <w:jc w:val="both"/>
      </w:pPr>
      <w:r>
        <w:rPr>
          <w:rFonts w:ascii="Times New Roman"/>
          <w:b w:val="false"/>
          <w:i w:val="false"/>
          <w:color w:val="000000"/>
          <w:sz w:val="28"/>
        </w:rPr>
        <w:t>
      37. Мемлекеттiк мекеменiң филиалдары мен өкiлдiктерi жоқ.</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