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4de" w14:textId="2d1b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24 желтоқсандағы № 27/115-VIII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жаңа редакцияда - Түркістан облысы Түркiстан қалалық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30/140-VIII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2025-2027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121 506 114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27 752 325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760 712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26 816 817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66 176 260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120 644 599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700 000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320 743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- 320 743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25 734 547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26 480 340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425 050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Түркiстан қалалық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корпоративтік табыс, жеке табыс салықтар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 пайыз, облыстық бюджет 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 пайыз, облыстық бюджетке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қала бюджетінен облыстық бюджетке бюджеттік алып қоюлар 1 190 649 мың теңге сомасында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2025 жылға арналған резерві 937 500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Түркiстан қалалық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бағытталған бюджеттік бағдарламалар бөлінісінде 2025 жылға арналған қалалық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Түркiстан қалалық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тісімі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№27/115-VIIІ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