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5255" w14:textId="fed5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2023 жылғы 27 желтоқсандағы № 12/50-VІІІ "2024-2026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Түркiстан қалалық мәслихатының 2024 жылғы 20 желтоқсандағы № 26/108-VIII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қалалық бюджет туралы" Түркістан қалалық мәслихатының 2023 жылғы 27 желтоқсандағы №12/50-VІІІ (Нормативтік құқықтық актілерді мемлекеттік тіркеу тізіліміндегі нөмірі 190998, 2024 жылғы 4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Түркістан қаласының 2024-2026 жылдарға арналған қалалық бюджеті тиісінше 1, 2 және 3-қосымшаларға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115 842 847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23 231 850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699 367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20 173 307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71 738 323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122 990 076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- 7 147 229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7 147 229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25 739 820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23 805 578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5 212 987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2024 жылға корпоративтік табыс, жеке табыс салықтар және әлеуметтік салық түсімдерінің жалпы сомасын бөлу нормативтері: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бойынша қалалық бюджетке 50 пайыз, облыстық бюджетке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бойынша қалалық бюджетке 50 пайыз, облыстық бюджетке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 бойынша қалалық бюджетке 50 пайыз, облыстық бюджетке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қалалық бюджетке 45,2 пайыз, облыстық бюджетке 54,8 пайыз болып белгіленсін.";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Ғ.А.Сарсенбаев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№26/108-VIІІ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№12/50-VIІI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122 990 076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-7 147 229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