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ee04" w14:textId="cafe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қаласының Хантағы ауылының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2024 жылғы 25 желтоқсандағы № 164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6-бабының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Кентау қалалық мәслихатының 2024 жылғы 25 желтоқсандағы № 161 "2025-2027 жылдарға арналған қалалық бюджет туралы" шешіміне сәйкес, Кентау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Хантағы ауылының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122 129,0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22 617,0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–273,0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99 108,0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130 723,0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-8 594,0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8 594,0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8 594,0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Кентау қалалық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жылы қалалық бюджеттен Хантағы ауылы бюджетіне берілетін субвенция мөлшерінің жалпы сомасы 83 058 мың теңге болып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Хантағы ауылының 2025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Кентау қалалық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(профицитінпайдалану)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Хантағы ауылының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Хантағы ауылының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