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647e" w14:textId="a536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2024 жылғы 27 маусымдағы № 121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365 бабының 3-тармағының 2) тармақшасына, "Қазақстан Республикасындағы жергілікті мемлекеттік басқару және өзін-өзі басқару туралы" Қазақстан Республикасының Заңының 6 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 сәйкес, Кентау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Кентау қаласы бойынша коммуналдық қалдықтардың түзілу және жинақталу нормалары осы шешімнің қосымшасына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маусымдағы №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Кентау қаласы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есептік нормалары, м3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0,95 1,061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корсету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