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dbb1" w14:textId="cf0d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2024 жылғы 22 ақпандағы № 73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 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"Кентау қалалық құрылыс, сәулет және қала құрылысы бөлімі" мемлекеттік мекемесіне "Жайлы Мектеп" Ұлттық пилоттық жобасы аясында Кентау қаласы, Қаратау шағын ауданы, Ш.Уалиханов көшесі № 133 мекенжайдан 1200 орындық мектеп нысанына жеткізілетін "Инженерлік инфрақұрылым жүйелерінің құрылысы үшін" төменде көрсетілген жер учаскелеріне қауымдық сервитут белгіленсін.</w:t>
      </w:r>
    </w:p>
    <w:bookmarkEnd w:id="1"/>
    <w:p>
      <w:pPr>
        <w:spacing w:after="0"/>
        <w:ind w:left="0"/>
        <w:jc w:val="both"/>
      </w:pPr>
      <w:r>
        <w:rPr>
          <w:rFonts w:ascii="Times New Roman"/>
          <w:b w:val="false"/>
          <w:i w:val="false"/>
          <w:color w:val="000000"/>
          <w:sz w:val="28"/>
        </w:rPr>
        <w:t>
      1) "Кәріз жүйелері үшін" алаңы 0,002 га (20 шаршы метр ені 1 метр) жер учаскесі;</w:t>
      </w:r>
    </w:p>
    <w:p>
      <w:pPr>
        <w:spacing w:after="0"/>
        <w:ind w:left="0"/>
        <w:jc w:val="both"/>
      </w:pPr>
      <w:r>
        <w:rPr>
          <w:rFonts w:ascii="Times New Roman"/>
          <w:b w:val="false"/>
          <w:i w:val="false"/>
          <w:color w:val="000000"/>
          <w:sz w:val="28"/>
        </w:rPr>
        <w:t>
      2) "Ауыз су жүйелері үшін" алаңы 0,066 га (660 шаршы метр ені 1 метр) жер учаскесі;</w:t>
      </w:r>
    </w:p>
    <w:p>
      <w:pPr>
        <w:spacing w:after="0"/>
        <w:ind w:left="0"/>
        <w:jc w:val="both"/>
      </w:pPr>
      <w:r>
        <w:rPr>
          <w:rFonts w:ascii="Times New Roman"/>
          <w:b w:val="false"/>
          <w:i w:val="false"/>
          <w:color w:val="000000"/>
          <w:sz w:val="28"/>
        </w:rPr>
        <w:t>
      3) "Газбен қамту жүйелері үшін" алаңы 0,075 га (750 шаршы метр) жер учаскесі;</w:t>
      </w:r>
    </w:p>
    <w:p>
      <w:pPr>
        <w:spacing w:after="0"/>
        <w:ind w:left="0"/>
        <w:jc w:val="both"/>
      </w:pPr>
      <w:r>
        <w:rPr>
          <w:rFonts w:ascii="Times New Roman"/>
          <w:b w:val="false"/>
          <w:i w:val="false"/>
          <w:color w:val="000000"/>
          <w:sz w:val="28"/>
        </w:rPr>
        <w:t>
      4) "Байланыс желілері құрылысы үшін" алаңы 0,1470 га (1470 шаршы метр ені 1 метр) жер учаскесі.</w:t>
      </w:r>
    </w:p>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Ғ.Төлеповке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