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b953" w14:textId="8dcb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2024 жылғы 22 ақпандағы № 15/84-VІІІ ""Арыс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Арыс қалалық мәслихатының 2024 жылғы 1 қазандағы № 22/137-VІІІ шешiмi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2024 жылғы 22 ақпандағы №15/84-VІІІ "Арыс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