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6683" w14:textId="da56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2023 жылғы 22 желтоқсандағы № 11/64-VIII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22 ақпандағы № 15/83-VІІІ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Арыс қалалық мәслихатының 2023 жылғы 22 желтоқсандағы №11/64-VIII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 қаласының 2024-2026 жылдарға арналған қалалық бюджеті тиісінше 1, 2 және 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7 629 943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3 377 554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44 646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435 470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3 772 273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7 721 936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29 536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109 024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91 993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№15/83-VІІІ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№15/83-VІІІ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